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60FC" w14:textId="191547F5" w:rsidR="0088413E" w:rsidRDefault="00C62B41" w:rsidP="000A1DA9">
      <w:pPr>
        <w:jc w:val="center"/>
        <w:rPr>
          <w:rFonts w:ascii="Times New Roman" w:hAnsi="Times New Roman" w:cs="Times New Roman"/>
          <w:b/>
          <w:bCs/>
        </w:rPr>
      </w:pPr>
      <w:r>
        <w:rPr>
          <w:rFonts w:ascii="Times New Roman" w:hAnsi="Times New Roman" w:cs="Times New Roman"/>
          <w:b/>
          <w:bCs/>
        </w:rPr>
        <w:t xml:space="preserve"> </w:t>
      </w:r>
      <w:r w:rsidR="005C6936">
        <w:rPr>
          <w:rFonts w:ascii="Times New Roman" w:hAnsi="Times New Roman" w:cs="Times New Roman"/>
          <w:b/>
          <w:bCs/>
        </w:rPr>
        <w:t xml:space="preserve"> </w:t>
      </w:r>
      <w:r w:rsidR="0088413E">
        <w:rPr>
          <w:rFonts w:ascii="Times New Roman" w:hAnsi="Times New Roman" w:cs="Times New Roman"/>
          <w:b/>
          <w:bCs/>
        </w:rPr>
        <w:t xml:space="preserve">Residual </w:t>
      </w:r>
      <w:r w:rsidR="000A1DA9">
        <w:rPr>
          <w:rFonts w:ascii="Times New Roman" w:hAnsi="Times New Roman" w:cs="Times New Roman"/>
          <w:b/>
          <w:bCs/>
        </w:rPr>
        <w:t>Biological Materials Transfer Agreement</w:t>
      </w:r>
    </w:p>
    <w:p w14:paraId="78A44607" w14:textId="77777777" w:rsidR="00B4727E" w:rsidRPr="00F2140C" w:rsidRDefault="00B4727E" w:rsidP="00F2140C">
      <w:pPr>
        <w:rPr>
          <w:rFonts w:ascii="Times New Roman" w:hAnsi="Times New Roman" w:cs="Times New Roman"/>
          <w:b/>
          <w:bCs/>
        </w:rPr>
      </w:pPr>
    </w:p>
    <w:p w14:paraId="09E12D12" w14:textId="77777777" w:rsidR="00F2140C" w:rsidRPr="00F2140C" w:rsidRDefault="00F2140C" w:rsidP="00B4727E">
      <w:pPr>
        <w:jc w:val="center"/>
        <w:rPr>
          <w:rFonts w:ascii="Times New Roman" w:hAnsi="Times New Roman" w:cs="Times New Roman"/>
          <w:b/>
          <w:bCs/>
        </w:rPr>
      </w:pPr>
      <w:r w:rsidRPr="00F2140C">
        <w:rPr>
          <w:rFonts w:ascii="Times New Roman" w:hAnsi="Times New Roman" w:cs="Times New Roman"/>
          <w:b/>
          <w:bCs/>
        </w:rPr>
        <w:t>Between</w:t>
      </w:r>
    </w:p>
    <w:p w14:paraId="1E8ACDA1" w14:textId="31CDD665" w:rsidR="00F2140C" w:rsidRPr="00F2140C" w:rsidRDefault="00F8368D" w:rsidP="00B4727E">
      <w:pPr>
        <w:jc w:val="center"/>
        <w:rPr>
          <w:rFonts w:ascii="Times New Roman" w:hAnsi="Times New Roman" w:cs="Times New Roman"/>
        </w:rPr>
      </w:pPr>
      <w:r>
        <w:rPr>
          <w:rFonts w:ascii="Times New Roman" w:hAnsi="Times New Roman" w:cs="Times New Roman"/>
          <w:b/>
          <w:bCs/>
        </w:rPr>
        <w:t>(</w:t>
      </w:r>
      <w:r w:rsidR="009A2736">
        <w:rPr>
          <w:rFonts w:ascii="Times New Roman" w:hAnsi="Times New Roman" w:cs="Times New Roman"/>
          <w:b/>
          <w:bCs/>
        </w:rPr>
        <w:t>Medical Facility</w:t>
      </w:r>
      <w:r w:rsidR="00F2140C" w:rsidRPr="00F2140C">
        <w:rPr>
          <w:rFonts w:ascii="Times New Roman" w:hAnsi="Times New Roman" w:cs="Times New Roman"/>
          <w:b/>
          <w:bCs/>
        </w:rPr>
        <w:t xml:space="preserve"> Name</w:t>
      </w:r>
      <w:r>
        <w:rPr>
          <w:rFonts w:ascii="Times New Roman" w:hAnsi="Times New Roman" w:cs="Times New Roman"/>
          <w:b/>
          <w:bCs/>
        </w:rPr>
        <w:t>)</w:t>
      </w:r>
      <w:r w:rsidR="00F2140C" w:rsidRPr="00F2140C">
        <w:rPr>
          <w:rFonts w:ascii="Times New Roman" w:hAnsi="Times New Roman" w:cs="Times New Roman"/>
        </w:rPr>
        <w:br/>
        <w:t xml:space="preserve">Address: </w:t>
      </w:r>
      <w:r w:rsidR="00F2140C" w:rsidRPr="00F2140C">
        <w:rPr>
          <w:rFonts w:ascii="Times New Roman" w:hAnsi="Times New Roman" w:cs="Times New Roman"/>
        </w:rPr>
        <w:br/>
        <w:t xml:space="preserve">Represented by: </w:t>
      </w:r>
      <w:r>
        <w:rPr>
          <w:rFonts w:ascii="Times New Roman" w:hAnsi="Times New Roman" w:cs="Times New Roman"/>
        </w:rPr>
        <w:t>(</w:t>
      </w:r>
      <w:r w:rsidR="00F2140C" w:rsidRPr="00F2140C">
        <w:rPr>
          <w:rFonts w:ascii="Times New Roman" w:hAnsi="Times New Roman" w:cs="Times New Roman"/>
        </w:rPr>
        <w:t>Name, Title</w:t>
      </w:r>
      <w:r>
        <w:rPr>
          <w:rFonts w:ascii="Times New Roman" w:hAnsi="Times New Roman" w:cs="Times New Roman"/>
        </w:rPr>
        <w:t>)</w:t>
      </w:r>
      <w:r w:rsidR="00F2140C" w:rsidRPr="00F2140C">
        <w:rPr>
          <w:rFonts w:ascii="Times New Roman" w:hAnsi="Times New Roman" w:cs="Times New Roman"/>
        </w:rPr>
        <w:br/>
        <w:t>(hereinafter referred to as the "Provider")</w:t>
      </w:r>
    </w:p>
    <w:p w14:paraId="4DFF54E8" w14:textId="77777777" w:rsidR="00F2140C" w:rsidRPr="00F2140C" w:rsidRDefault="00F2140C" w:rsidP="00B4727E">
      <w:pPr>
        <w:jc w:val="center"/>
        <w:rPr>
          <w:rFonts w:ascii="Times New Roman" w:hAnsi="Times New Roman" w:cs="Times New Roman"/>
        </w:rPr>
      </w:pPr>
      <w:r w:rsidRPr="00F2140C">
        <w:rPr>
          <w:rFonts w:ascii="Times New Roman" w:hAnsi="Times New Roman" w:cs="Times New Roman"/>
          <w:b/>
          <w:bCs/>
        </w:rPr>
        <w:t>And</w:t>
      </w:r>
    </w:p>
    <w:p w14:paraId="576923B1" w14:textId="2D631EB2" w:rsidR="00F2140C" w:rsidRDefault="00B4727E" w:rsidP="00B4727E">
      <w:pPr>
        <w:jc w:val="center"/>
        <w:rPr>
          <w:rFonts w:ascii="Times New Roman" w:hAnsi="Times New Roman" w:cs="Times New Roman"/>
        </w:rPr>
      </w:pPr>
      <w:r w:rsidRPr="00C82F75">
        <w:rPr>
          <w:rFonts w:ascii="Times New Roman" w:hAnsi="Times New Roman" w:cs="Times New Roman"/>
          <w:b/>
          <w:bCs/>
        </w:rPr>
        <w:t xml:space="preserve">L.A. </w:t>
      </w:r>
      <w:proofErr w:type="spellStart"/>
      <w:r w:rsidRPr="00C82F75">
        <w:rPr>
          <w:rFonts w:ascii="Times New Roman" w:hAnsi="Times New Roman" w:cs="Times New Roman"/>
          <w:b/>
          <w:bCs/>
        </w:rPr>
        <w:t>Orbeli</w:t>
      </w:r>
      <w:proofErr w:type="spellEnd"/>
      <w:r w:rsidRPr="00C82F75">
        <w:rPr>
          <w:rFonts w:ascii="Times New Roman" w:hAnsi="Times New Roman" w:cs="Times New Roman"/>
          <w:b/>
          <w:bCs/>
        </w:rPr>
        <w:t xml:space="preserve"> Institute of Physiology</w:t>
      </w:r>
      <w:r w:rsidR="00F2140C" w:rsidRPr="00C82F75">
        <w:rPr>
          <w:rFonts w:ascii="Times New Roman" w:hAnsi="Times New Roman" w:cs="Times New Roman"/>
          <w:b/>
          <w:bCs/>
        </w:rPr>
        <w:br/>
      </w:r>
      <w:r w:rsidR="00F2140C" w:rsidRPr="00F2140C">
        <w:rPr>
          <w:rFonts w:ascii="Times New Roman" w:hAnsi="Times New Roman" w:cs="Times New Roman"/>
        </w:rPr>
        <w:t xml:space="preserve">Address: </w:t>
      </w:r>
      <w:r w:rsidRPr="00B4727E">
        <w:rPr>
          <w:rFonts w:ascii="Times New Roman" w:hAnsi="Times New Roman" w:cs="Times New Roman"/>
        </w:rPr>
        <w:t xml:space="preserve">22 </w:t>
      </w:r>
      <w:proofErr w:type="spellStart"/>
      <w:r w:rsidRPr="00B4727E">
        <w:rPr>
          <w:rFonts w:ascii="Times New Roman" w:hAnsi="Times New Roman" w:cs="Times New Roman"/>
        </w:rPr>
        <w:t>Orbeli</w:t>
      </w:r>
      <w:proofErr w:type="spellEnd"/>
      <w:r w:rsidRPr="00B4727E">
        <w:rPr>
          <w:rFonts w:ascii="Times New Roman" w:hAnsi="Times New Roman" w:cs="Times New Roman"/>
        </w:rPr>
        <w:t xml:space="preserve"> Brothers street</w:t>
      </w:r>
      <w:r w:rsidR="00F2140C" w:rsidRPr="00F2140C">
        <w:rPr>
          <w:rFonts w:ascii="Times New Roman" w:hAnsi="Times New Roman" w:cs="Times New Roman"/>
        </w:rPr>
        <w:br/>
        <w:t xml:space="preserve">Represented by: </w:t>
      </w:r>
      <w:r w:rsidRPr="00B4727E">
        <w:rPr>
          <w:rFonts w:ascii="Times New Roman" w:hAnsi="Times New Roman" w:cs="Times New Roman"/>
        </w:rPr>
        <w:t>Naira Ayvazyan, Director</w:t>
      </w:r>
      <w:r w:rsidR="00F2140C" w:rsidRPr="00F2140C">
        <w:rPr>
          <w:rFonts w:ascii="Times New Roman" w:hAnsi="Times New Roman" w:cs="Times New Roman"/>
        </w:rPr>
        <w:br/>
        <w:t>(hereinafter referred to as the "Recipient")</w:t>
      </w:r>
    </w:p>
    <w:p w14:paraId="32980ACB" w14:textId="77777777" w:rsidR="00F125F5" w:rsidRDefault="00F125F5" w:rsidP="00B4727E">
      <w:pPr>
        <w:jc w:val="center"/>
        <w:rPr>
          <w:rFonts w:ascii="Times New Roman" w:hAnsi="Times New Roman" w:cs="Times New Roman"/>
        </w:rPr>
      </w:pPr>
    </w:p>
    <w:p w14:paraId="778B2E37" w14:textId="77777777" w:rsidR="00F2140C" w:rsidRPr="00F2140C" w:rsidRDefault="00F2140C" w:rsidP="00F2140C">
      <w:pPr>
        <w:rPr>
          <w:rFonts w:ascii="Times New Roman" w:hAnsi="Times New Roman" w:cs="Times New Roman"/>
          <w:b/>
          <w:bCs/>
        </w:rPr>
      </w:pPr>
      <w:r w:rsidRPr="00F2140C">
        <w:rPr>
          <w:rFonts w:ascii="Times New Roman" w:hAnsi="Times New Roman" w:cs="Times New Roman"/>
          <w:b/>
          <w:bCs/>
        </w:rPr>
        <w:t>1. Purpose</w:t>
      </w:r>
    </w:p>
    <w:p w14:paraId="43C02A54" w14:textId="766AFACD" w:rsidR="00D93F7B" w:rsidRPr="00D93F7B" w:rsidRDefault="00D93F7B" w:rsidP="00F2140C">
      <w:pPr>
        <w:rPr>
          <w:rFonts w:ascii="Times New Roman" w:hAnsi="Times New Roman" w:cs="Times New Roman"/>
        </w:rPr>
      </w:pPr>
      <w:r w:rsidRPr="00D93F7B">
        <w:rPr>
          <w:rFonts w:ascii="Times New Roman" w:hAnsi="Times New Roman" w:cs="Times New Roman"/>
        </w:rPr>
        <w:t>This Residual Biological Materials Transfer Agreement (“Agreement”) sets forth the terms under which the Provider agrees to transfer human biological materials (residual surgical tissues) to the Recipient for the purpose of conducting biomedical research projects approved by the Recipient Institution’s Institutional Review Board (IRB)</w:t>
      </w:r>
    </w:p>
    <w:p w14:paraId="25A677DD" w14:textId="77777777" w:rsidR="0055036E" w:rsidRPr="008118F9" w:rsidRDefault="0055036E" w:rsidP="0055036E">
      <w:pPr>
        <w:rPr>
          <w:rFonts w:ascii="Times New Roman" w:hAnsi="Times New Roman" w:cs="Times New Roman"/>
          <w:b/>
          <w:bCs/>
        </w:rPr>
      </w:pPr>
      <w:r w:rsidRPr="008118F9">
        <w:rPr>
          <w:rFonts w:ascii="Times New Roman" w:hAnsi="Times New Roman" w:cs="Times New Roman"/>
          <w:b/>
          <w:bCs/>
        </w:rPr>
        <w:t>Definitions</w:t>
      </w:r>
    </w:p>
    <w:p w14:paraId="7E510E08" w14:textId="77777777" w:rsidR="0055036E" w:rsidRPr="008118F9" w:rsidRDefault="0055036E" w:rsidP="0055036E">
      <w:pPr>
        <w:numPr>
          <w:ilvl w:val="0"/>
          <w:numId w:val="16"/>
        </w:numPr>
        <w:rPr>
          <w:rFonts w:ascii="Times New Roman" w:hAnsi="Times New Roman" w:cs="Times New Roman"/>
        </w:rPr>
      </w:pPr>
      <w:r w:rsidRPr="008118F9">
        <w:rPr>
          <w:rFonts w:ascii="Times New Roman" w:hAnsi="Times New Roman" w:cs="Times New Roman"/>
          <w:b/>
          <w:bCs/>
        </w:rPr>
        <w:t xml:space="preserve">Residual </w:t>
      </w:r>
      <w:r>
        <w:rPr>
          <w:rFonts w:ascii="Times New Roman" w:hAnsi="Times New Roman" w:cs="Times New Roman"/>
          <w:b/>
          <w:bCs/>
        </w:rPr>
        <w:t>Biological</w:t>
      </w:r>
      <w:r w:rsidRPr="008118F9">
        <w:rPr>
          <w:rFonts w:ascii="Times New Roman" w:hAnsi="Times New Roman" w:cs="Times New Roman"/>
          <w:b/>
          <w:bCs/>
        </w:rPr>
        <w:t xml:space="preserve"> Materials</w:t>
      </w:r>
      <w:r w:rsidRPr="008118F9">
        <w:rPr>
          <w:rFonts w:ascii="Times New Roman" w:hAnsi="Times New Roman" w:cs="Times New Roman"/>
        </w:rPr>
        <w:t>: Biological tissues or specimens obtained during surgical procedures that are no longer required for clinical care and would otherwise be discarded as medical waste.</w:t>
      </w:r>
    </w:p>
    <w:p w14:paraId="06944451" w14:textId="61F30578" w:rsidR="0055036E" w:rsidRPr="008118F9" w:rsidRDefault="0055036E" w:rsidP="0055036E">
      <w:pPr>
        <w:numPr>
          <w:ilvl w:val="0"/>
          <w:numId w:val="16"/>
        </w:numPr>
        <w:rPr>
          <w:rFonts w:ascii="Times New Roman" w:hAnsi="Times New Roman" w:cs="Times New Roman"/>
        </w:rPr>
      </w:pPr>
      <w:r w:rsidRPr="008118F9">
        <w:rPr>
          <w:rFonts w:ascii="Times New Roman" w:hAnsi="Times New Roman" w:cs="Times New Roman"/>
          <w:b/>
          <w:bCs/>
        </w:rPr>
        <w:t>De-identified Materials</w:t>
      </w:r>
      <w:r w:rsidRPr="008118F9">
        <w:rPr>
          <w:rFonts w:ascii="Times New Roman" w:hAnsi="Times New Roman" w:cs="Times New Roman"/>
        </w:rPr>
        <w:t xml:space="preserve">: Residual </w:t>
      </w:r>
      <w:r>
        <w:rPr>
          <w:rFonts w:ascii="Times New Roman" w:hAnsi="Times New Roman" w:cs="Times New Roman"/>
        </w:rPr>
        <w:t>Biological Materials</w:t>
      </w:r>
      <w:r w:rsidRPr="008118F9">
        <w:rPr>
          <w:rFonts w:ascii="Times New Roman" w:hAnsi="Times New Roman" w:cs="Times New Roman"/>
        </w:rPr>
        <w:t xml:space="preserve"> that have been stripped of all identifiers, codes, or links that could permit re-identification of the individual from whom they originated.</w:t>
      </w:r>
    </w:p>
    <w:p w14:paraId="010D9133" w14:textId="0DE2DD40" w:rsidR="0055036E" w:rsidRPr="008118F9" w:rsidRDefault="0055036E" w:rsidP="0055036E">
      <w:pPr>
        <w:numPr>
          <w:ilvl w:val="0"/>
          <w:numId w:val="16"/>
        </w:numPr>
        <w:rPr>
          <w:rFonts w:ascii="Times New Roman" w:hAnsi="Times New Roman" w:cs="Times New Roman"/>
        </w:rPr>
      </w:pPr>
      <w:r>
        <w:rPr>
          <w:rFonts w:ascii="Times New Roman" w:hAnsi="Times New Roman" w:cs="Times New Roman"/>
          <w:b/>
          <w:bCs/>
        </w:rPr>
        <w:t>Principal</w:t>
      </w:r>
      <w:r w:rsidRPr="008118F9">
        <w:rPr>
          <w:rFonts w:ascii="Times New Roman" w:hAnsi="Times New Roman" w:cs="Times New Roman"/>
          <w:b/>
          <w:bCs/>
        </w:rPr>
        <w:t xml:space="preserve"> Investigator</w:t>
      </w:r>
      <w:r w:rsidRPr="008118F9">
        <w:rPr>
          <w:rFonts w:ascii="Times New Roman" w:hAnsi="Times New Roman" w:cs="Times New Roman"/>
        </w:rPr>
        <w:t xml:space="preserve">: </w:t>
      </w:r>
      <w:r>
        <w:rPr>
          <w:rFonts w:ascii="Times New Roman" w:hAnsi="Times New Roman" w:cs="Times New Roman"/>
        </w:rPr>
        <w:t>T</w:t>
      </w:r>
      <w:r w:rsidRPr="008118F9">
        <w:rPr>
          <w:rFonts w:ascii="Times New Roman" w:hAnsi="Times New Roman" w:cs="Times New Roman"/>
        </w:rPr>
        <w:t xml:space="preserve">he individual at the Recipient Institution responsible for the use of the Residual </w:t>
      </w:r>
      <w:r>
        <w:rPr>
          <w:rFonts w:ascii="Times New Roman" w:hAnsi="Times New Roman" w:cs="Times New Roman"/>
        </w:rPr>
        <w:t>Biological</w:t>
      </w:r>
      <w:r w:rsidRPr="008118F9">
        <w:rPr>
          <w:rFonts w:ascii="Times New Roman" w:hAnsi="Times New Roman" w:cs="Times New Roman"/>
        </w:rPr>
        <w:t xml:space="preserve"> Materials.</w:t>
      </w:r>
    </w:p>
    <w:p w14:paraId="12782169" w14:textId="77777777" w:rsidR="0055036E" w:rsidRPr="00F2140C" w:rsidRDefault="0055036E" w:rsidP="00F2140C">
      <w:pPr>
        <w:rPr>
          <w:rFonts w:ascii="Times New Roman" w:hAnsi="Times New Roman" w:cs="Times New Roman"/>
        </w:rPr>
      </w:pPr>
    </w:p>
    <w:p w14:paraId="06B2B29E" w14:textId="449C341E" w:rsidR="00F2140C" w:rsidRDefault="00F2140C" w:rsidP="00F2140C">
      <w:pPr>
        <w:rPr>
          <w:rFonts w:ascii="Times New Roman" w:hAnsi="Times New Roman" w:cs="Times New Roman"/>
          <w:b/>
          <w:bCs/>
        </w:rPr>
      </w:pPr>
      <w:r w:rsidRPr="00F2140C">
        <w:rPr>
          <w:rFonts w:ascii="Times New Roman" w:hAnsi="Times New Roman" w:cs="Times New Roman"/>
          <w:b/>
          <w:bCs/>
        </w:rPr>
        <w:t xml:space="preserve">2. Scope of </w:t>
      </w:r>
      <w:r w:rsidR="009C0297">
        <w:rPr>
          <w:rFonts w:ascii="Times New Roman" w:hAnsi="Times New Roman" w:cs="Times New Roman"/>
          <w:b/>
          <w:bCs/>
        </w:rPr>
        <w:t>Biological Materials</w:t>
      </w:r>
      <w:r w:rsidRPr="00F2140C">
        <w:rPr>
          <w:rFonts w:ascii="Times New Roman" w:hAnsi="Times New Roman" w:cs="Times New Roman"/>
          <w:b/>
          <w:bCs/>
        </w:rPr>
        <w:t xml:space="preserve"> Transfer</w:t>
      </w:r>
    </w:p>
    <w:p w14:paraId="107B0D80" w14:textId="64378FB9" w:rsidR="00F2140C" w:rsidRDefault="00F2140C" w:rsidP="009252BA">
      <w:pPr>
        <w:rPr>
          <w:rFonts w:ascii="Times New Roman" w:hAnsi="Times New Roman" w:cs="Times New Roman"/>
        </w:rPr>
      </w:pPr>
      <w:r w:rsidRPr="00F2140C">
        <w:rPr>
          <w:rFonts w:ascii="Times New Roman" w:hAnsi="Times New Roman" w:cs="Times New Roman"/>
        </w:rPr>
        <w:t xml:space="preserve">The Provider shall supply </w:t>
      </w:r>
      <w:r w:rsidRPr="009252BA">
        <w:rPr>
          <w:rFonts w:ascii="Times New Roman" w:hAnsi="Times New Roman" w:cs="Times New Roman"/>
        </w:rPr>
        <w:t xml:space="preserve">residual human </w:t>
      </w:r>
      <w:r w:rsidR="009C0297">
        <w:rPr>
          <w:rFonts w:ascii="Times New Roman" w:hAnsi="Times New Roman" w:cs="Times New Roman"/>
        </w:rPr>
        <w:t>biological materials</w:t>
      </w:r>
      <w:r w:rsidR="00FB02BD">
        <w:rPr>
          <w:rFonts w:ascii="Times New Roman" w:hAnsi="Times New Roman" w:cs="Times New Roman"/>
        </w:rPr>
        <w:t xml:space="preserve"> (e.g. tissues/organs)</w:t>
      </w:r>
      <w:r w:rsidRPr="00F2140C">
        <w:rPr>
          <w:rFonts w:ascii="Times New Roman" w:hAnsi="Times New Roman" w:cs="Times New Roman"/>
          <w:b/>
          <w:bCs/>
        </w:rPr>
        <w:t xml:space="preserve"> </w:t>
      </w:r>
      <w:r w:rsidRPr="00F2140C">
        <w:rPr>
          <w:rFonts w:ascii="Times New Roman" w:hAnsi="Times New Roman" w:cs="Times New Roman"/>
        </w:rPr>
        <w:t xml:space="preserve">removed during </w:t>
      </w:r>
      <w:r w:rsidR="009C0297">
        <w:rPr>
          <w:rFonts w:ascii="Times New Roman" w:hAnsi="Times New Roman" w:cs="Times New Roman"/>
        </w:rPr>
        <w:t>medical</w:t>
      </w:r>
      <w:r w:rsidR="00260529">
        <w:rPr>
          <w:rFonts w:ascii="Times New Roman" w:hAnsi="Times New Roman" w:cs="Times New Roman"/>
        </w:rPr>
        <w:t>/</w:t>
      </w:r>
      <w:r w:rsidRPr="00F2140C">
        <w:rPr>
          <w:rFonts w:ascii="Times New Roman" w:hAnsi="Times New Roman" w:cs="Times New Roman"/>
        </w:rPr>
        <w:t xml:space="preserve">surgical procedures </w:t>
      </w:r>
      <w:r w:rsidR="00FB02BD">
        <w:rPr>
          <w:rFonts w:ascii="Times New Roman" w:hAnsi="Times New Roman" w:cs="Times New Roman"/>
        </w:rPr>
        <w:t xml:space="preserve">conducted in the medical facility </w:t>
      </w:r>
      <w:r w:rsidRPr="00F2140C">
        <w:rPr>
          <w:rFonts w:ascii="Times New Roman" w:hAnsi="Times New Roman" w:cs="Times New Roman"/>
        </w:rPr>
        <w:t>and otherwise destined for disposal</w:t>
      </w:r>
      <w:r w:rsidR="009C0297">
        <w:rPr>
          <w:rFonts w:ascii="Times New Roman" w:hAnsi="Times New Roman" w:cs="Times New Roman"/>
        </w:rPr>
        <w:t xml:space="preserve"> as medical waste</w:t>
      </w:r>
      <w:r w:rsidRPr="00F2140C">
        <w:rPr>
          <w:rFonts w:ascii="Times New Roman" w:hAnsi="Times New Roman" w:cs="Times New Roman"/>
        </w:rPr>
        <w:t>.</w:t>
      </w:r>
    </w:p>
    <w:p w14:paraId="47034F7E" w14:textId="66DCD909" w:rsidR="00D93F7B" w:rsidRPr="00C63B46" w:rsidRDefault="00D93F7B" w:rsidP="009C0297">
      <w:pPr>
        <w:rPr>
          <w:rFonts w:ascii="Times New Roman" w:hAnsi="Times New Roman" w:cs="Times New Roman"/>
        </w:rPr>
      </w:pPr>
      <w:r w:rsidRPr="00D93F7B">
        <w:rPr>
          <w:rFonts w:ascii="Times New Roman" w:hAnsi="Times New Roman" w:cs="Times New Roman"/>
        </w:rPr>
        <w:lastRenderedPageBreak/>
        <w:t>The Recipient and its Principal Investigator shall have no role in the collection of biological materials or in the patient consent process.</w:t>
      </w:r>
    </w:p>
    <w:p w14:paraId="6AC03606" w14:textId="3CC9FE1C" w:rsidR="00BA2A44" w:rsidRDefault="00BA2A44" w:rsidP="009252BA">
      <w:pPr>
        <w:rPr>
          <w:rFonts w:ascii="Times New Roman" w:hAnsi="Times New Roman" w:cs="Times New Roman"/>
        </w:rPr>
      </w:pPr>
      <w:r>
        <w:rPr>
          <w:rFonts w:ascii="Times New Roman" w:hAnsi="Times New Roman" w:cs="Times New Roman"/>
        </w:rPr>
        <w:t xml:space="preserve">Prior to transfer </w:t>
      </w:r>
      <w:r w:rsidR="009C0297">
        <w:rPr>
          <w:rFonts w:ascii="Times New Roman" w:hAnsi="Times New Roman" w:cs="Times New Roman"/>
        </w:rPr>
        <w:t>biological materials</w:t>
      </w:r>
      <w:r w:rsidR="00F2140C" w:rsidRPr="00F2140C">
        <w:rPr>
          <w:rFonts w:ascii="Times New Roman" w:hAnsi="Times New Roman" w:cs="Times New Roman"/>
        </w:rPr>
        <w:t xml:space="preserve"> shall be</w:t>
      </w:r>
      <w:r>
        <w:rPr>
          <w:rFonts w:ascii="Times New Roman" w:hAnsi="Times New Roman" w:cs="Times New Roman"/>
        </w:rPr>
        <w:t xml:space="preserve"> de-identified.</w:t>
      </w:r>
    </w:p>
    <w:p w14:paraId="2E37F0EC" w14:textId="77777777" w:rsidR="00F2140C" w:rsidRDefault="00F2140C" w:rsidP="009252BA">
      <w:pPr>
        <w:rPr>
          <w:rFonts w:ascii="Times New Roman" w:hAnsi="Times New Roman" w:cs="Times New Roman"/>
        </w:rPr>
      </w:pPr>
      <w:r w:rsidRPr="00F2140C">
        <w:rPr>
          <w:rFonts w:ascii="Times New Roman" w:hAnsi="Times New Roman" w:cs="Times New Roman"/>
        </w:rPr>
        <w:t>No personal identifiers or links to patient identity will be provided to the Recipient.</w:t>
      </w:r>
    </w:p>
    <w:p w14:paraId="06EB0ABD" w14:textId="77777777" w:rsidR="00F125F5" w:rsidRDefault="00F125F5" w:rsidP="009252BA">
      <w:pPr>
        <w:rPr>
          <w:rFonts w:ascii="Times New Roman" w:hAnsi="Times New Roman" w:cs="Times New Roman"/>
        </w:rPr>
      </w:pPr>
    </w:p>
    <w:p w14:paraId="33226913" w14:textId="77777777" w:rsidR="00F2140C" w:rsidRPr="00F2140C" w:rsidRDefault="00F2140C" w:rsidP="00F2140C">
      <w:pPr>
        <w:rPr>
          <w:rFonts w:ascii="Times New Roman" w:hAnsi="Times New Roman" w:cs="Times New Roman"/>
          <w:b/>
          <w:bCs/>
        </w:rPr>
      </w:pPr>
      <w:r w:rsidRPr="00F2140C">
        <w:rPr>
          <w:rFonts w:ascii="Times New Roman" w:hAnsi="Times New Roman" w:cs="Times New Roman"/>
          <w:b/>
          <w:bCs/>
        </w:rPr>
        <w:t>3. Nature of Use</w:t>
      </w:r>
    </w:p>
    <w:p w14:paraId="4A25C17D" w14:textId="2CB6FD6F" w:rsidR="00F2140C" w:rsidRDefault="00F2140C" w:rsidP="009252BA">
      <w:pPr>
        <w:rPr>
          <w:rFonts w:ascii="Times New Roman" w:hAnsi="Times New Roman" w:cs="Times New Roman"/>
        </w:rPr>
      </w:pPr>
      <w:r w:rsidRPr="00F2140C">
        <w:rPr>
          <w:rFonts w:ascii="Times New Roman" w:hAnsi="Times New Roman" w:cs="Times New Roman"/>
        </w:rPr>
        <w:t xml:space="preserve">The </w:t>
      </w:r>
      <w:r w:rsidR="009C0297">
        <w:rPr>
          <w:rFonts w:ascii="Times New Roman" w:hAnsi="Times New Roman" w:cs="Times New Roman"/>
        </w:rPr>
        <w:t>biological materials</w:t>
      </w:r>
      <w:r w:rsidRPr="00F2140C">
        <w:rPr>
          <w:rFonts w:ascii="Times New Roman" w:hAnsi="Times New Roman" w:cs="Times New Roman"/>
        </w:rPr>
        <w:t xml:space="preserve"> will be used exclusively for the </w:t>
      </w:r>
      <w:r w:rsidRPr="009252BA">
        <w:rPr>
          <w:rFonts w:ascii="Times New Roman" w:hAnsi="Times New Roman" w:cs="Times New Roman"/>
        </w:rPr>
        <w:t>research project</w:t>
      </w:r>
      <w:r w:rsidR="009252BA" w:rsidRPr="009252BA">
        <w:rPr>
          <w:rFonts w:ascii="Times New Roman" w:hAnsi="Times New Roman" w:cs="Times New Roman"/>
        </w:rPr>
        <w:t>s</w:t>
      </w:r>
      <w:r w:rsidRPr="00F2140C">
        <w:rPr>
          <w:rFonts w:ascii="Times New Roman" w:hAnsi="Times New Roman" w:cs="Times New Roman"/>
        </w:rPr>
        <w:t xml:space="preserve">, approved by the </w:t>
      </w:r>
      <w:r w:rsidR="00B4727E" w:rsidRPr="00B4727E">
        <w:rPr>
          <w:rFonts w:ascii="Times New Roman" w:hAnsi="Times New Roman" w:cs="Times New Roman"/>
        </w:rPr>
        <w:t xml:space="preserve">L.A. </w:t>
      </w:r>
      <w:proofErr w:type="spellStart"/>
      <w:r w:rsidR="00B4727E" w:rsidRPr="00B4727E">
        <w:rPr>
          <w:rFonts w:ascii="Times New Roman" w:hAnsi="Times New Roman" w:cs="Times New Roman"/>
        </w:rPr>
        <w:t>Orbeli</w:t>
      </w:r>
      <w:proofErr w:type="spellEnd"/>
      <w:r w:rsidR="00B4727E" w:rsidRPr="00B4727E">
        <w:rPr>
          <w:rFonts w:ascii="Times New Roman" w:hAnsi="Times New Roman" w:cs="Times New Roman"/>
        </w:rPr>
        <w:t xml:space="preserve"> </w:t>
      </w:r>
      <w:r w:rsidR="00B4086C">
        <w:rPr>
          <w:rFonts w:ascii="Times New Roman" w:hAnsi="Times New Roman" w:cs="Times New Roman"/>
        </w:rPr>
        <w:t>Institutional Review Board</w:t>
      </w:r>
      <w:r w:rsidR="009252BA">
        <w:rPr>
          <w:rFonts w:ascii="Times New Roman" w:hAnsi="Times New Roman" w:cs="Times New Roman"/>
        </w:rPr>
        <w:t>.</w:t>
      </w:r>
    </w:p>
    <w:p w14:paraId="3E58D76F" w14:textId="77777777" w:rsidR="00FB02BD" w:rsidRDefault="00FB02BD" w:rsidP="00FB02BD">
      <w:pPr>
        <w:rPr>
          <w:rFonts w:ascii="Times New Roman" w:hAnsi="Times New Roman" w:cs="Times New Roman"/>
        </w:rPr>
      </w:pPr>
      <w:r w:rsidRPr="009F1DE5">
        <w:rPr>
          <w:rFonts w:ascii="Times New Roman" w:hAnsi="Times New Roman" w:cs="Times New Roman"/>
        </w:rPr>
        <w:t xml:space="preserve">The Recipient shall not use the </w:t>
      </w:r>
      <w:r>
        <w:rPr>
          <w:rFonts w:ascii="Times New Roman" w:hAnsi="Times New Roman" w:cs="Times New Roman"/>
        </w:rPr>
        <w:t>biological materials</w:t>
      </w:r>
      <w:r w:rsidRPr="009F1DE5">
        <w:rPr>
          <w:rFonts w:ascii="Times New Roman" w:hAnsi="Times New Roman" w:cs="Times New Roman"/>
        </w:rPr>
        <w:t xml:space="preserve"> for any commercial purpose without the prior written consent of the Provider.</w:t>
      </w:r>
    </w:p>
    <w:p w14:paraId="7CCCA13C" w14:textId="77777777" w:rsidR="00F125F5" w:rsidRPr="00F2140C" w:rsidRDefault="00F125F5" w:rsidP="00FB02BD">
      <w:pPr>
        <w:rPr>
          <w:rFonts w:ascii="Times New Roman" w:hAnsi="Times New Roman" w:cs="Times New Roman"/>
        </w:rPr>
      </w:pPr>
    </w:p>
    <w:p w14:paraId="3AE35D87" w14:textId="2308AC41" w:rsidR="00F2140C" w:rsidRPr="00F2140C" w:rsidRDefault="00F2140C" w:rsidP="00F2140C">
      <w:pPr>
        <w:rPr>
          <w:rFonts w:ascii="Times New Roman" w:hAnsi="Times New Roman" w:cs="Times New Roman"/>
          <w:b/>
          <w:bCs/>
        </w:rPr>
      </w:pPr>
      <w:r w:rsidRPr="00F2140C">
        <w:rPr>
          <w:rFonts w:ascii="Times New Roman" w:hAnsi="Times New Roman" w:cs="Times New Roman"/>
          <w:b/>
          <w:bCs/>
        </w:rPr>
        <w:t>4. Data Protection</w:t>
      </w:r>
    </w:p>
    <w:p w14:paraId="3F87D617" w14:textId="5A417D03" w:rsidR="00F2140C" w:rsidRPr="00F2140C" w:rsidRDefault="00F2140C" w:rsidP="009252BA">
      <w:pPr>
        <w:rPr>
          <w:rFonts w:ascii="Times New Roman" w:hAnsi="Times New Roman" w:cs="Times New Roman"/>
        </w:rPr>
      </w:pPr>
      <w:r w:rsidRPr="00F2140C">
        <w:rPr>
          <w:rFonts w:ascii="Times New Roman" w:hAnsi="Times New Roman" w:cs="Times New Roman"/>
        </w:rPr>
        <w:t xml:space="preserve">The Provider shall ensure that all </w:t>
      </w:r>
      <w:r w:rsidR="00B4086C">
        <w:rPr>
          <w:rFonts w:ascii="Times New Roman" w:hAnsi="Times New Roman" w:cs="Times New Roman"/>
        </w:rPr>
        <w:t>biological materials</w:t>
      </w:r>
      <w:r w:rsidRPr="00F2140C">
        <w:rPr>
          <w:rFonts w:ascii="Times New Roman" w:hAnsi="Times New Roman" w:cs="Times New Roman"/>
        </w:rPr>
        <w:t xml:space="preserve"> are de-identified in accordance with national and </w:t>
      </w:r>
      <w:r w:rsidR="00B4086C">
        <w:rPr>
          <w:rFonts w:ascii="Times New Roman" w:hAnsi="Times New Roman" w:cs="Times New Roman"/>
        </w:rPr>
        <w:t xml:space="preserve">applicable </w:t>
      </w:r>
      <w:r w:rsidRPr="00F2140C">
        <w:rPr>
          <w:rFonts w:ascii="Times New Roman" w:hAnsi="Times New Roman" w:cs="Times New Roman"/>
        </w:rPr>
        <w:t>international data protection standards.</w:t>
      </w:r>
    </w:p>
    <w:p w14:paraId="592D0639" w14:textId="39F94DC4" w:rsidR="00F2140C" w:rsidRDefault="00F2140C" w:rsidP="009252BA">
      <w:pPr>
        <w:rPr>
          <w:rFonts w:ascii="Times New Roman" w:hAnsi="Times New Roman" w:cs="Times New Roman"/>
        </w:rPr>
      </w:pPr>
      <w:r w:rsidRPr="00F2140C">
        <w:rPr>
          <w:rFonts w:ascii="Times New Roman" w:hAnsi="Times New Roman" w:cs="Times New Roman"/>
        </w:rPr>
        <w:t xml:space="preserve">The Recipient shall not attempt to re-identify </w:t>
      </w:r>
      <w:r w:rsidR="00FB02BD">
        <w:rPr>
          <w:rFonts w:ascii="Times New Roman" w:hAnsi="Times New Roman" w:cs="Times New Roman"/>
        </w:rPr>
        <w:t>patients (</w:t>
      </w:r>
      <w:r w:rsidRPr="00F2140C">
        <w:rPr>
          <w:rFonts w:ascii="Times New Roman" w:hAnsi="Times New Roman" w:cs="Times New Roman"/>
        </w:rPr>
        <w:t xml:space="preserve">donors </w:t>
      </w:r>
      <w:r w:rsidR="00B4086C">
        <w:rPr>
          <w:rFonts w:ascii="Times New Roman" w:hAnsi="Times New Roman" w:cs="Times New Roman"/>
        </w:rPr>
        <w:t>of biological materials</w:t>
      </w:r>
      <w:r w:rsidR="00FB02BD">
        <w:rPr>
          <w:rFonts w:ascii="Times New Roman" w:hAnsi="Times New Roman" w:cs="Times New Roman"/>
        </w:rPr>
        <w:t>)</w:t>
      </w:r>
      <w:r w:rsidR="00B4086C">
        <w:rPr>
          <w:rFonts w:ascii="Times New Roman" w:hAnsi="Times New Roman" w:cs="Times New Roman"/>
        </w:rPr>
        <w:t xml:space="preserve"> </w:t>
      </w:r>
      <w:r w:rsidRPr="00F2140C">
        <w:rPr>
          <w:rFonts w:ascii="Times New Roman" w:hAnsi="Times New Roman" w:cs="Times New Roman"/>
        </w:rPr>
        <w:t>under any circumstances.</w:t>
      </w:r>
    </w:p>
    <w:p w14:paraId="62E407A8" w14:textId="77777777" w:rsidR="00F125F5" w:rsidRPr="00F2140C" w:rsidRDefault="00F125F5" w:rsidP="009252BA">
      <w:pPr>
        <w:rPr>
          <w:rFonts w:ascii="Times New Roman" w:hAnsi="Times New Roman" w:cs="Times New Roman"/>
        </w:rPr>
      </w:pPr>
    </w:p>
    <w:p w14:paraId="2F5498B1" w14:textId="77777777" w:rsidR="00F2140C" w:rsidRPr="00F2140C" w:rsidRDefault="00F2140C" w:rsidP="00F2140C">
      <w:pPr>
        <w:rPr>
          <w:rFonts w:ascii="Times New Roman" w:hAnsi="Times New Roman" w:cs="Times New Roman"/>
          <w:b/>
          <w:bCs/>
        </w:rPr>
      </w:pPr>
      <w:r w:rsidRPr="00F2140C">
        <w:rPr>
          <w:rFonts w:ascii="Times New Roman" w:hAnsi="Times New Roman" w:cs="Times New Roman"/>
          <w:b/>
          <w:bCs/>
        </w:rPr>
        <w:t>5. Responsibilities of the Parties</w:t>
      </w:r>
    </w:p>
    <w:p w14:paraId="5B728BED" w14:textId="77777777" w:rsidR="00F2140C" w:rsidRPr="00F2140C" w:rsidRDefault="00F2140C" w:rsidP="00F2140C">
      <w:pPr>
        <w:rPr>
          <w:rFonts w:ascii="Times New Roman" w:hAnsi="Times New Roman" w:cs="Times New Roman"/>
          <w:b/>
          <w:bCs/>
        </w:rPr>
      </w:pPr>
      <w:r w:rsidRPr="00F2140C">
        <w:rPr>
          <w:rFonts w:ascii="Times New Roman" w:hAnsi="Times New Roman" w:cs="Times New Roman"/>
          <w:b/>
          <w:bCs/>
        </w:rPr>
        <w:t>5.1. The Provider shall:</w:t>
      </w:r>
    </w:p>
    <w:p w14:paraId="546EE3D4" w14:textId="23685F75" w:rsidR="00F2140C" w:rsidRPr="00F125F5" w:rsidRDefault="00F2140C" w:rsidP="00F125F5">
      <w:pPr>
        <w:pStyle w:val="ListParagraph"/>
        <w:numPr>
          <w:ilvl w:val="0"/>
          <w:numId w:val="22"/>
        </w:numPr>
        <w:rPr>
          <w:rFonts w:ascii="Times New Roman" w:hAnsi="Times New Roman" w:cs="Times New Roman"/>
        </w:rPr>
      </w:pPr>
      <w:r w:rsidRPr="00F125F5">
        <w:rPr>
          <w:rFonts w:ascii="Times New Roman" w:hAnsi="Times New Roman" w:cs="Times New Roman"/>
        </w:rPr>
        <w:t xml:space="preserve">Ensure </w:t>
      </w:r>
      <w:r w:rsidR="00260529" w:rsidRPr="00F125F5">
        <w:rPr>
          <w:rFonts w:ascii="Times New Roman" w:hAnsi="Times New Roman" w:cs="Times New Roman"/>
        </w:rPr>
        <w:t>biological materials</w:t>
      </w:r>
      <w:r w:rsidRPr="00F125F5">
        <w:rPr>
          <w:rFonts w:ascii="Times New Roman" w:hAnsi="Times New Roman" w:cs="Times New Roman"/>
        </w:rPr>
        <w:t xml:space="preserve"> are collected as part of </w:t>
      </w:r>
      <w:r w:rsidR="00F24584" w:rsidRPr="00F125F5">
        <w:rPr>
          <w:rFonts w:ascii="Times New Roman" w:hAnsi="Times New Roman" w:cs="Times New Roman"/>
        </w:rPr>
        <w:t>medical</w:t>
      </w:r>
      <w:r w:rsidR="00260529" w:rsidRPr="00F125F5">
        <w:rPr>
          <w:rFonts w:ascii="Times New Roman" w:hAnsi="Times New Roman" w:cs="Times New Roman"/>
        </w:rPr>
        <w:t>/surgical</w:t>
      </w:r>
      <w:r w:rsidR="00F24584" w:rsidRPr="00F125F5">
        <w:rPr>
          <w:rFonts w:ascii="Times New Roman" w:hAnsi="Times New Roman" w:cs="Times New Roman"/>
        </w:rPr>
        <w:t xml:space="preserve"> procedure </w:t>
      </w:r>
      <w:r w:rsidRPr="00F125F5">
        <w:rPr>
          <w:rFonts w:ascii="Times New Roman" w:hAnsi="Times New Roman" w:cs="Times New Roman"/>
        </w:rPr>
        <w:t>and are not removed specifically for research</w:t>
      </w:r>
      <w:r w:rsidR="0088413E" w:rsidRPr="00F125F5">
        <w:rPr>
          <w:rFonts w:ascii="Times New Roman" w:hAnsi="Times New Roman" w:cs="Times New Roman"/>
        </w:rPr>
        <w:t xml:space="preserve"> purposes</w:t>
      </w:r>
      <w:r w:rsidRPr="00F125F5">
        <w:rPr>
          <w:rFonts w:ascii="Times New Roman" w:hAnsi="Times New Roman" w:cs="Times New Roman"/>
        </w:rPr>
        <w:t>.</w:t>
      </w:r>
    </w:p>
    <w:p w14:paraId="607BB603" w14:textId="7BA1543C" w:rsidR="00D93F7B" w:rsidRPr="00F125F5" w:rsidRDefault="006D1984" w:rsidP="00F125F5">
      <w:pPr>
        <w:pStyle w:val="ListParagraph"/>
        <w:numPr>
          <w:ilvl w:val="0"/>
          <w:numId w:val="22"/>
        </w:numPr>
        <w:rPr>
          <w:rFonts w:ascii="Times New Roman" w:hAnsi="Times New Roman" w:cs="Times New Roman"/>
        </w:rPr>
      </w:pPr>
      <w:r w:rsidRPr="00F125F5">
        <w:rPr>
          <w:rFonts w:ascii="Times New Roman" w:hAnsi="Times New Roman" w:cs="Times New Roman"/>
        </w:rPr>
        <w:t xml:space="preserve">Ensure that all residual biological materials transferred to Recipient are irreversibly de-identified prior to transfer. </w:t>
      </w:r>
      <w:r w:rsidR="00D93F7B" w:rsidRPr="00F125F5">
        <w:rPr>
          <w:rFonts w:ascii="Times New Roman" w:hAnsi="Times New Roman" w:cs="Times New Roman"/>
        </w:rPr>
        <w:t>If the Provider retains identifiers or coded materials for its own purposes, no identifiers, codes, or links permitting re-identification will be provided to the Recipient. If materials are coded, the Provider shall notify the Recipient that they are link-anonymized (coded).</w:t>
      </w:r>
    </w:p>
    <w:p w14:paraId="0B6D8E35" w14:textId="492757DF" w:rsidR="00D93F7B" w:rsidRPr="00F125F5" w:rsidRDefault="00F2140C" w:rsidP="00F125F5">
      <w:pPr>
        <w:pStyle w:val="ListParagraph"/>
        <w:numPr>
          <w:ilvl w:val="0"/>
          <w:numId w:val="22"/>
        </w:numPr>
        <w:rPr>
          <w:rFonts w:ascii="Times New Roman" w:hAnsi="Times New Roman" w:cs="Times New Roman"/>
        </w:rPr>
      </w:pPr>
      <w:r w:rsidRPr="00F125F5">
        <w:rPr>
          <w:rFonts w:ascii="Times New Roman" w:hAnsi="Times New Roman" w:cs="Times New Roman"/>
        </w:rPr>
        <w:t xml:space="preserve">Maintain internal documentation, including the </w:t>
      </w:r>
      <w:r w:rsidR="00CF564F" w:rsidRPr="00F125F5">
        <w:rPr>
          <w:rFonts w:ascii="Times New Roman" w:hAnsi="Times New Roman" w:cs="Times New Roman"/>
        </w:rPr>
        <w:t>original consent for medical</w:t>
      </w:r>
      <w:r w:rsidR="00260529" w:rsidRPr="00F125F5">
        <w:rPr>
          <w:rFonts w:ascii="Times New Roman" w:hAnsi="Times New Roman" w:cs="Times New Roman"/>
        </w:rPr>
        <w:t>/surgical</w:t>
      </w:r>
      <w:r w:rsidR="00CF564F" w:rsidRPr="00F125F5">
        <w:rPr>
          <w:rFonts w:ascii="Times New Roman" w:hAnsi="Times New Roman" w:cs="Times New Roman"/>
        </w:rPr>
        <w:t xml:space="preserve"> procedure</w:t>
      </w:r>
      <w:r w:rsidR="00F24584" w:rsidRPr="00F125F5">
        <w:rPr>
          <w:rFonts w:ascii="Times New Roman" w:hAnsi="Times New Roman" w:cs="Times New Roman"/>
        </w:rPr>
        <w:t xml:space="preserve"> and </w:t>
      </w:r>
      <w:r w:rsidR="00F9541C" w:rsidRPr="00F125F5">
        <w:rPr>
          <w:rFonts w:ascii="Times New Roman" w:hAnsi="Times New Roman" w:cs="Times New Roman"/>
        </w:rPr>
        <w:t>eithe</w:t>
      </w:r>
      <w:r w:rsidR="00C86DA2" w:rsidRPr="00F125F5">
        <w:rPr>
          <w:rFonts w:ascii="Times New Roman" w:hAnsi="Times New Roman" w:cs="Times New Roman"/>
        </w:rPr>
        <w:t xml:space="preserve">r </w:t>
      </w:r>
      <w:r w:rsidR="00F9541C" w:rsidRPr="00F125F5">
        <w:rPr>
          <w:rFonts w:ascii="Times New Roman" w:hAnsi="Times New Roman" w:cs="Times New Roman"/>
        </w:rPr>
        <w:t>broader consent</w:t>
      </w:r>
      <w:r w:rsidR="0088413E" w:rsidRPr="00F125F5">
        <w:rPr>
          <w:rFonts w:ascii="Times New Roman" w:hAnsi="Times New Roman" w:cs="Times New Roman"/>
        </w:rPr>
        <w:t xml:space="preserve"> for the use </w:t>
      </w:r>
      <w:r w:rsidR="00C86DA2" w:rsidRPr="00F125F5">
        <w:rPr>
          <w:rFonts w:ascii="Times New Roman" w:hAnsi="Times New Roman" w:cs="Times New Roman"/>
        </w:rPr>
        <w:t xml:space="preserve">of </w:t>
      </w:r>
      <w:r w:rsidR="00FB02BD" w:rsidRPr="00F125F5">
        <w:rPr>
          <w:rFonts w:ascii="Times New Roman" w:hAnsi="Times New Roman" w:cs="Times New Roman"/>
        </w:rPr>
        <w:t xml:space="preserve">residual </w:t>
      </w:r>
      <w:r w:rsidR="00C86DA2" w:rsidRPr="00F125F5">
        <w:rPr>
          <w:rFonts w:ascii="Times New Roman" w:hAnsi="Times New Roman" w:cs="Times New Roman"/>
        </w:rPr>
        <w:t xml:space="preserve">biological materials </w:t>
      </w:r>
      <w:r w:rsidR="0088413E" w:rsidRPr="00F125F5">
        <w:rPr>
          <w:rFonts w:ascii="Times New Roman" w:hAnsi="Times New Roman" w:cs="Times New Roman"/>
        </w:rPr>
        <w:t>in research</w:t>
      </w:r>
      <w:r w:rsidR="00F9541C" w:rsidRPr="00F125F5">
        <w:rPr>
          <w:rFonts w:ascii="Times New Roman" w:hAnsi="Times New Roman" w:cs="Times New Roman"/>
        </w:rPr>
        <w:t xml:space="preserve"> or</w:t>
      </w:r>
      <w:r w:rsidR="00C86DA2" w:rsidRPr="00F125F5">
        <w:rPr>
          <w:rFonts w:ascii="Times New Roman" w:hAnsi="Times New Roman" w:cs="Times New Roman"/>
        </w:rPr>
        <w:t xml:space="preserve"> </w:t>
      </w:r>
      <w:r w:rsidR="00D93F7B" w:rsidRPr="00F125F5">
        <w:rPr>
          <w:rFonts w:ascii="Times New Roman" w:hAnsi="Times New Roman" w:cs="Times New Roman"/>
        </w:rPr>
        <w:t>confirmation that the patient has not objected to such use.</w:t>
      </w:r>
    </w:p>
    <w:p w14:paraId="2159BFD2" w14:textId="7F4433B8" w:rsidR="001D4195" w:rsidRPr="00F125F5" w:rsidRDefault="001D4195" w:rsidP="00F125F5">
      <w:pPr>
        <w:pStyle w:val="ListParagraph"/>
        <w:numPr>
          <w:ilvl w:val="0"/>
          <w:numId w:val="22"/>
        </w:numPr>
        <w:rPr>
          <w:rFonts w:ascii="Times New Roman" w:hAnsi="Times New Roman" w:cs="Times New Roman"/>
        </w:rPr>
      </w:pPr>
      <w:r w:rsidRPr="00F125F5">
        <w:rPr>
          <w:rFonts w:ascii="Times New Roman" w:hAnsi="Times New Roman" w:cs="Times New Roman"/>
        </w:rPr>
        <w:t xml:space="preserve">Affirm that transfer of the Residual Surgical Materials under this </w:t>
      </w:r>
      <w:r w:rsidR="00D93F7B" w:rsidRPr="00F125F5">
        <w:rPr>
          <w:rFonts w:ascii="Times New Roman" w:hAnsi="Times New Roman" w:cs="Times New Roman"/>
        </w:rPr>
        <w:t>Agreement</w:t>
      </w:r>
      <w:r w:rsidRPr="00F125F5">
        <w:rPr>
          <w:rFonts w:ascii="Times New Roman" w:hAnsi="Times New Roman" w:cs="Times New Roman"/>
        </w:rPr>
        <w:t xml:space="preserve"> complies with all applicable legal and ethical requirements.</w:t>
      </w:r>
    </w:p>
    <w:p w14:paraId="102D457B" w14:textId="77777777" w:rsidR="001D4195" w:rsidRDefault="001D4195" w:rsidP="00C86DA2">
      <w:pPr>
        <w:rPr>
          <w:rFonts w:ascii="Times New Roman" w:hAnsi="Times New Roman" w:cs="Times New Roman"/>
        </w:rPr>
      </w:pPr>
    </w:p>
    <w:p w14:paraId="222FDEF2" w14:textId="77777777" w:rsidR="00F2140C" w:rsidRPr="00F2140C" w:rsidRDefault="00F2140C" w:rsidP="00F2140C">
      <w:pPr>
        <w:rPr>
          <w:rFonts w:ascii="Times New Roman" w:hAnsi="Times New Roman" w:cs="Times New Roman"/>
          <w:b/>
          <w:bCs/>
        </w:rPr>
      </w:pPr>
      <w:r w:rsidRPr="00F2140C">
        <w:rPr>
          <w:rFonts w:ascii="Times New Roman" w:hAnsi="Times New Roman" w:cs="Times New Roman"/>
          <w:b/>
          <w:bCs/>
        </w:rPr>
        <w:lastRenderedPageBreak/>
        <w:t>5.2. The Recipient shall:</w:t>
      </w:r>
    </w:p>
    <w:p w14:paraId="045E9B01" w14:textId="5CDB581E" w:rsidR="00C86DA2" w:rsidRPr="00F125F5" w:rsidRDefault="00C86DA2" w:rsidP="00F125F5">
      <w:pPr>
        <w:pStyle w:val="ListParagraph"/>
        <w:numPr>
          <w:ilvl w:val="0"/>
          <w:numId w:val="23"/>
        </w:numPr>
        <w:rPr>
          <w:rFonts w:ascii="Times New Roman" w:hAnsi="Times New Roman" w:cs="Times New Roman"/>
        </w:rPr>
      </w:pPr>
      <w:r w:rsidRPr="00F125F5">
        <w:rPr>
          <w:rFonts w:ascii="Times New Roman" w:hAnsi="Times New Roman" w:cs="Times New Roman"/>
        </w:rPr>
        <w:t xml:space="preserve">Use </w:t>
      </w:r>
      <w:r w:rsidR="001D4195" w:rsidRPr="00F125F5">
        <w:rPr>
          <w:rFonts w:ascii="Times New Roman" w:hAnsi="Times New Roman" w:cs="Times New Roman"/>
        </w:rPr>
        <w:t xml:space="preserve">residual </w:t>
      </w:r>
      <w:r w:rsidRPr="00F125F5">
        <w:rPr>
          <w:rFonts w:ascii="Times New Roman" w:hAnsi="Times New Roman" w:cs="Times New Roman"/>
        </w:rPr>
        <w:t>biological materials solely for the research projects approved by</w:t>
      </w:r>
      <w:r w:rsidR="00F8368D" w:rsidRPr="00F125F5">
        <w:rPr>
          <w:rFonts w:ascii="Times New Roman" w:hAnsi="Times New Roman" w:cs="Times New Roman"/>
        </w:rPr>
        <w:t xml:space="preserve"> its </w:t>
      </w:r>
      <w:r w:rsidRPr="00F125F5">
        <w:rPr>
          <w:rFonts w:ascii="Times New Roman" w:hAnsi="Times New Roman" w:cs="Times New Roman"/>
        </w:rPr>
        <w:t>Institutional Review Board</w:t>
      </w:r>
      <w:r w:rsidR="009F6ACB" w:rsidRPr="00F125F5">
        <w:rPr>
          <w:rFonts w:ascii="Times New Roman" w:hAnsi="Times New Roman" w:cs="Times New Roman"/>
        </w:rPr>
        <w:t xml:space="preserve"> and in accordance with applicable laws and regulations</w:t>
      </w:r>
    </w:p>
    <w:p w14:paraId="0048DBE6" w14:textId="7A95E112" w:rsidR="001D4195" w:rsidRPr="00F125F5" w:rsidRDefault="001D4195" w:rsidP="00F125F5">
      <w:pPr>
        <w:pStyle w:val="ListParagraph"/>
        <w:numPr>
          <w:ilvl w:val="0"/>
          <w:numId w:val="23"/>
        </w:numPr>
        <w:rPr>
          <w:rFonts w:ascii="Times New Roman" w:hAnsi="Times New Roman" w:cs="Times New Roman"/>
        </w:rPr>
      </w:pPr>
      <w:r w:rsidRPr="00F125F5">
        <w:rPr>
          <w:rFonts w:ascii="Times New Roman" w:hAnsi="Times New Roman" w:cs="Times New Roman"/>
        </w:rPr>
        <w:t>Not attempt</w:t>
      </w:r>
      <w:r w:rsidR="009F6ACB" w:rsidRPr="00F125F5">
        <w:rPr>
          <w:rFonts w:ascii="Times New Roman" w:hAnsi="Times New Roman" w:cs="Times New Roman"/>
        </w:rPr>
        <w:t>, under any circumstances,</w:t>
      </w:r>
      <w:r w:rsidRPr="00F125F5">
        <w:rPr>
          <w:rFonts w:ascii="Times New Roman" w:hAnsi="Times New Roman" w:cs="Times New Roman"/>
        </w:rPr>
        <w:t xml:space="preserve"> to re-identify the source of the </w:t>
      </w:r>
      <w:r w:rsidR="0055036E" w:rsidRPr="00F125F5">
        <w:rPr>
          <w:rFonts w:ascii="Times New Roman" w:hAnsi="Times New Roman" w:cs="Times New Roman"/>
        </w:rPr>
        <w:t>r</w:t>
      </w:r>
      <w:r w:rsidRPr="00F125F5">
        <w:rPr>
          <w:rFonts w:ascii="Times New Roman" w:hAnsi="Times New Roman" w:cs="Times New Roman"/>
        </w:rPr>
        <w:t xml:space="preserve">esidual </w:t>
      </w:r>
      <w:r w:rsidR="0055036E" w:rsidRPr="00F125F5">
        <w:rPr>
          <w:rFonts w:ascii="Times New Roman" w:hAnsi="Times New Roman" w:cs="Times New Roman"/>
        </w:rPr>
        <w:t>biologi</w:t>
      </w:r>
      <w:r w:rsidRPr="00F125F5">
        <w:rPr>
          <w:rFonts w:ascii="Times New Roman" w:hAnsi="Times New Roman" w:cs="Times New Roman"/>
        </w:rPr>
        <w:t xml:space="preserve">cal </w:t>
      </w:r>
      <w:r w:rsidR="0055036E" w:rsidRPr="00F125F5">
        <w:rPr>
          <w:rFonts w:ascii="Times New Roman" w:hAnsi="Times New Roman" w:cs="Times New Roman"/>
        </w:rPr>
        <w:t>m</w:t>
      </w:r>
      <w:r w:rsidRPr="00F125F5">
        <w:rPr>
          <w:rFonts w:ascii="Times New Roman" w:hAnsi="Times New Roman" w:cs="Times New Roman"/>
        </w:rPr>
        <w:t xml:space="preserve">aterials, </w:t>
      </w:r>
      <w:r w:rsidR="009F6ACB" w:rsidRPr="00F125F5">
        <w:rPr>
          <w:rFonts w:ascii="Times New Roman" w:hAnsi="Times New Roman" w:cs="Times New Roman"/>
        </w:rPr>
        <w:t>or</w:t>
      </w:r>
      <w:r w:rsidRPr="00F125F5">
        <w:rPr>
          <w:rFonts w:ascii="Times New Roman" w:hAnsi="Times New Roman" w:cs="Times New Roman"/>
        </w:rPr>
        <w:t xml:space="preserve"> use any methods </w:t>
      </w:r>
      <w:r w:rsidR="009F6ACB" w:rsidRPr="00F125F5">
        <w:rPr>
          <w:rFonts w:ascii="Times New Roman" w:hAnsi="Times New Roman" w:cs="Times New Roman"/>
        </w:rPr>
        <w:t xml:space="preserve">that could </w:t>
      </w:r>
      <w:r w:rsidRPr="00F125F5">
        <w:rPr>
          <w:rFonts w:ascii="Times New Roman" w:hAnsi="Times New Roman" w:cs="Times New Roman"/>
        </w:rPr>
        <w:t>link such materials to identifiable individuals.</w:t>
      </w:r>
    </w:p>
    <w:p w14:paraId="63B7FAE7" w14:textId="77777777" w:rsidR="0081211E" w:rsidRDefault="0055036E" w:rsidP="0081211E">
      <w:pPr>
        <w:pStyle w:val="ListParagraph"/>
        <w:numPr>
          <w:ilvl w:val="0"/>
          <w:numId w:val="23"/>
        </w:numPr>
        <w:rPr>
          <w:rFonts w:ascii="Times New Roman" w:hAnsi="Times New Roman" w:cs="Times New Roman"/>
        </w:rPr>
      </w:pPr>
      <w:r w:rsidRPr="00F125F5">
        <w:rPr>
          <w:rFonts w:ascii="Times New Roman" w:hAnsi="Times New Roman" w:cs="Times New Roman"/>
        </w:rPr>
        <w:t xml:space="preserve">Not transfer the residual biological materials to </w:t>
      </w:r>
      <w:r w:rsidR="009F6ACB" w:rsidRPr="00F125F5">
        <w:rPr>
          <w:rFonts w:ascii="Times New Roman" w:hAnsi="Times New Roman" w:cs="Times New Roman"/>
        </w:rPr>
        <w:t xml:space="preserve">any </w:t>
      </w:r>
      <w:r w:rsidRPr="00F125F5">
        <w:rPr>
          <w:rFonts w:ascii="Times New Roman" w:hAnsi="Times New Roman" w:cs="Times New Roman"/>
        </w:rPr>
        <w:t>third part</w:t>
      </w:r>
      <w:r w:rsidR="009F6ACB" w:rsidRPr="00F125F5">
        <w:rPr>
          <w:rFonts w:ascii="Times New Roman" w:hAnsi="Times New Roman" w:cs="Times New Roman"/>
        </w:rPr>
        <w:t>y</w:t>
      </w:r>
      <w:r w:rsidRPr="00F125F5">
        <w:rPr>
          <w:rFonts w:ascii="Times New Roman" w:hAnsi="Times New Roman" w:cs="Times New Roman"/>
        </w:rPr>
        <w:t xml:space="preserve"> without prior written permission from Provider.</w:t>
      </w:r>
    </w:p>
    <w:p w14:paraId="4A720DE1" w14:textId="12ABCBD9" w:rsidR="0055036E" w:rsidRPr="0081211E" w:rsidRDefault="009F6ACB" w:rsidP="0081211E">
      <w:pPr>
        <w:pStyle w:val="ListParagraph"/>
        <w:numPr>
          <w:ilvl w:val="0"/>
          <w:numId w:val="23"/>
        </w:numPr>
        <w:rPr>
          <w:rFonts w:ascii="Times New Roman" w:hAnsi="Times New Roman" w:cs="Times New Roman"/>
        </w:rPr>
      </w:pPr>
      <w:r w:rsidRPr="0081211E">
        <w:rPr>
          <w:rFonts w:ascii="Times New Roman" w:hAnsi="Times New Roman" w:cs="Times New Roman"/>
        </w:rPr>
        <w:t>Upon</w:t>
      </w:r>
      <w:r w:rsidR="0055036E" w:rsidRPr="0081211E">
        <w:rPr>
          <w:rFonts w:ascii="Times New Roman" w:hAnsi="Times New Roman" w:cs="Times New Roman"/>
        </w:rPr>
        <w:t xml:space="preserve"> completion of the research, either:</w:t>
      </w:r>
    </w:p>
    <w:p w14:paraId="1BD94022" w14:textId="77777777" w:rsidR="0081211E" w:rsidRDefault="0055036E" w:rsidP="0081211E">
      <w:pPr>
        <w:pStyle w:val="ListParagraph"/>
        <w:numPr>
          <w:ilvl w:val="0"/>
          <w:numId w:val="24"/>
        </w:numPr>
        <w:rPr>
          <w:rFonts w:ascii="Times New Roman" w:hAnsi="Times New Roman" w:cs="Times New Roman"/>
        </w:rPr>
      </w:pPr>
      <w:r w:rsidRPr="0055036E">
        <w:rPr>
          <w:rFonts w:ascii="Times New Roman" w:hAnsi="Times New Roman" w:cs="Times New Roman"/>
        </w:rPr>
        <w:t xml:space="preserve">Discard </w:t>
      </w:r>
      <w:r w:rsidR="009F6ACB">
        <w:rPr>
          <w:rFonts w:ascii="Times New Roman" w:hAnsi="Times New Roman" w:cs="Times New Roman"/>
        </w:rPr>
        <w:t xml:space="preserve">any </w:t>
      </w:r>
      <w:r w:rsidRPr="0055036E">
        <w:rPr>
          <w:rFonts w:ascii="Times New Roman" w:hAnsi="Times New Roman" w:cs="Times New Roman"/>
        </w:rPr>
        <w:t>remaining residual biological materials as medical waste</w:t>
      </w:r>
      <w:r w:rsidR="009F6ACB">
        <w:rPr>
          <w:rFonts w:ascii="Times New Roman" w:hAnsi="Times New Roman" w:cs="Times New Roman"/>
        </w:rPr>
        <w:t xml:space="preserve">; </w:t>
      </w:r>
      <w:r w:rsidRPr="0055036E">
        <w:rPr>
          <w:rFonts w:ascii="Times New Roman" w:hAnsi="Times New Roman" w:cs="Times New Roman"/>
        </w:rPr>
        <w:t>or</w:t>
      </w:r>
    </w:p>
    <w:p w14:paraId="05A93769" w14:textId="3190D21C" w:rsidR="0055036E" w:rsidRPr="0081211E" w:rsidRDefault="0055036E" w:rsidP="0081211E">
      <w:pPr>
        <w:pStyle w:val="ListParagraph"/>
        <w:numPr>
          <w:ilvl w:val="0"/>
          <w:numId w:val="24"/>
        </w:numPr>
        <w:rPr>
          <w:rFonts w:ascii="Times New Roman" w:hAnsi="Times New Roman" w:cs="Times New Roman"/>
        </w:rPr>
      </w:pPr>
      <w:r w:rsidRPr="0081211E">
        <w:rPr>
          <w:rFonts w:ascii="Times New Roman" w:hAnsi="Times New Roman" w:cs="Times New Roman"/>
        </w:rPr>
        <w:t xml:space="preserve">Store them for future use only in </w:t>
      </w:r>
      <w:r w:rsidR="009F6ACB" w:rsidRPr="0081211E">
        <w:rPr>
          <w:rFonts w:ascii="Times New Roman" w:hAnsi="Times New Roman" w:cs="Times New Roman"/>
        </w:rPr>
        <w:t>compliance</w:t>
      </w:r>
      <w:r w:rsidRPr="0081211E">
        <w:rPr>
          <w:rFonts w:ascii="Times New Roman" w:hAnsi="Times New Roman" w:cs="Times New Roman"/>
        </w:rPr>
        <w:t xml:space="preserve"> with applicable laws, regulations, and </w:t>
      </w:r>
      <w:r w:rsidR="009F6ACB" w:rsidRPr="0081211E">
        <w:rPr>
          <w:rFonts w:ascii="Times New Roman" w:hAnsi="Times New Roman" w:cs="Times New Roman"/>
        </w:rPr>
        <w:t xml:space="preserve">valid </w:t>
      </w:r>
      <w:r w:rsidRPr="0081211E">
        <w:rPr>
          <w:rFonts w:ascii="Times New Roman" w:hAnsi="Times New Roman" w:cs="Times New Roman"/>
        </w:rPr>
        <w:t>IRB approvals</w:t>
      </w:r>
    </w:p>
    <w:p w14:paraId="6DABBD9C" w14:textId="77777777" w:rsidR="009F6ACB" w:rsidRPr="00F125F5" w:rsidRDefault="009F6ACB" w:rsidP="00F125F5">
      <w:pPr>
        <w:pStyle w:val="ListParagraph"/>
        <w:numPr>
          <w:ilvl w:val="0"/>
          <w:numId w:val="23"/>
        </w:numPr>
        <w:rPr>
          <w:rFonts w:ascii="Times New Roman" w:hAnsi="Times New Roman" w:cs="Times New Roman"/>
        </w:rPr>
      </w:pPr>
      <w:r w:rsidRPr="00F125F5">
        <w:rPr>
          <w:rFonts w:ascii="Times New Roman" w:hAnsi="Times New Roman" w:cs="Times New Roman"/>
        </w:rPr>
        <w:t>Maintain accurate records of the receipt, use, storage, and final disposition of all residual biological materials.</w:t>
      </w:r>
    </w:p>
    <w:p w14:paraId="7095F351" w14:textId="77777777" w:rsidR="009F6ACB" w:rsidRPr="00F125F5" w:rsidRDefault="009F6ACB" w:rsidP="00F125F5">
      <w:pPr>
        <w:pStyle w:val="ListParagraph"/>
        <w:numPr>
          <w:ilvl w:val="0"/>
          <w:numId w:val="23"/>
        </w:numPr>
        <w:rPr>
          <w:rFonts w:ascii="Times New Roman" w:hAnsi="Times New Roman" w:cs="Times New Roman"/>
        </w:rPr>
      </w:pPr>
      <w:r w:rsidRPr="00F125F5">
        <w:rPr>
          <w:rFonts w:ascii="Times New Roman" w:hAnsi="Times New Roman" w:cs="Times New Roman"/>
        </w:rPr>
        <w:t xml:space="preserve">Submit required reports on the use of residual biological materials to its Institutional Review Board in accordance with the regulations and policies of the L.A. </w:t>
      </w:r>
      <w:proofErr w:type="spellStart"/>
      <w:r w:rsidRPr="00F125F5">
        <w:rPr>
          <w:rFonts w:ascii="Times New Roman" w:hAnsi="Times New Roman" w:cs="Times New Roman"/>
        </w:rPr>
        <w:t>Orbeli</w:t>
      </w:r>
      <w:proofErr w:type="spellEnd"/>
      <w:r w:rsidRPr="00F125F5">
        <w:rPr>
          <w:rFonts w:ascii="Times New Roman" w:hAnsi="Times New Roman" w:cs="Times New Roman"/>
        </w:rPr>
        <w:t xml:space="preserve"> Institute.</w:t>
      </w:r>
    </w:p>
    <w:p w14:paraId="38FBA7AB" w14:textId="77777777" w:rsidR="009F6ACB" w:rsidRDefault="009F6ACB" w:rsidP="009252BA">
      <w:pPr>
        <w:rPr>
          <w:rFonts w:ascii="Times New Roman" w:hAnsi="Times New Roman" w:cs="Times New Roman"/>
        </w:rPr>
      </w:pPr>
    </w:p>
    <w:p w14:paraId="2FFF3C25" w14:textId="1AE58429" w:rsidR="00F2140C" w:rsidRPr="00F2140C" w:rsidRDefault="0081211E" w:rsidP="00F2140C">
      <w:pPr>
        <w:rPr>
          <w:rFonts w:ascii="Times New Roman" w:hAnsi="Times New Roman" w:cs="Times New Roman"/>
          <w:b/>
          <w:bCs/>
        </w:rPr>
      </w:pPr>
      <w:r>
        <w:rPr>
          <w:rFonts w:ascii="Times New Roman" w:hAnsi="Times New Roman" w:cs="Times New Roman"/>
          <w:b/>
          <w:bCs/>
        </w:rPr>
        <w:t>6</w:t>
      </w:r>
      <w:r w:rsidR="00F2140C" w:rsidRPr="00F2140C">
        <w:rPr>
          <w:rFonts w:ascii="Times New Roman" w:hAnsi="Times New Roman" w:cs="Times New Roman"/>
          <w:b/>
          <w:bCs/>
        </w:rPr>
        <w:t>. Intellectual Property and Publications</w:t>
      </w:r>
    </w:p>
    <w:p w14:paraId="6DB32570" w14:textId="2CF3CA04" w:rsidR="00F2140C" w:rsidRDefault="00F2140C" w:rsidP="009252BA">
      <w:pPr>
        <w:rPr>
          <w:rFonts w:ascii="Times New Roman" w:hAnsi="Times New Roman" w:cs="Times New Roman"/>
        </w:rPr>
      </w:pPr>
      <w:r w:rsidRPr="00F2140C">
        <w:rPr>
          <w:rFonts w:ascii="Times New Roman" w:hAnsi="Times New Roman" w:cs="Times New Roman"/>
        </w:rPr>
        <w:t xml:space="preserve">No intellectual property rights are transferred through this </w:t>
      </w:r>
      <w:r w:rsidR="00D93F7B">
        <w:rPr>
          <w:rFonts w:ascii="Times New Roman" w:hAnsi="Times New Roman" w:cs="Times New Roman"/>
        </w:rPr>
        <w:t>Agreement</w:t>
      </w:r>
      <w:r w:rsidRPr="00F2140C">
        <w:rPr>
          <w:rFonts w:ascii="Times New Roman" w:hAnsi="Times New Roman" w:cs="Times New Roman"/>
        </w:rPr>
        <w:t>.</w:t>
      </w:r>
    </w:p>
    <w:p w14:paraId="78128231" w14:textId="7919821D" w:rsidR="00F125F5" w:rsidRDefault="00F125F5" w:rsidP="00F125F5">
      <w:pPr>
        <w:rPr>
          <w:rFonts w:ascii="Times New Roman" w:hAnsi="Times New Roman" w:cs="Times New Roman"/>
        </w:rPr>
      </w:pPr>
      <w:r w:rsidRPr="00D93F7B">
        <w:rPr>
          <w:rFonts w:ascii="Times New Roman" w:hAnsi="Times New Roman" w:cs="Times New Roman"/>
        </w:rPr>
        <w:t>Recipient retains ownership of data and results generated from the research, subject to applicable institutional policies and laws</w:t>
      </w:r>
      <w:r>
        <w:rPr>
          <w:rFonts w:ascii="Times New Roman" w:hAnsi="Times New Roman" w:cs="Times New Roman"/>
        </w:rPr>
        <w:t>.</w:t>
      </w:r>
    </w:p>
    <w:p w14:paraId="3D89268A" w14:textId="77777777" w:rsidR="00D93F7B" w:rsidRDefault="008454E0" w:rsidP="009252BA">
      <w:pPr>
        <w:rPr>
          <w:rFonts w:ascii="Times New Roman" w:hAnsi="Times New Roman" w:cs="Times New Roman"/>
        </w:rPr>
      </w:pPr>
      <w:r w:rsidRPr="008454E0">
        <w:rPr>
          <w:rFonts w:ascii="Times New Roman" w:hAnsi="Times New Roman" w:cs="Times New Roman"/>
        </w:rPr>
        <w:t xml:space="preserve">Results generated from the </w:t>
      </w:r>
      <w:r w:rsidR="00F8368D">
        <w:rPr>
          <w:rFonts w:ascii="Times New Roman" w:hAnsi="Times New Roman" w:cs="Times New Roman"/>
        </w:rPr>
        <w:t xml:space="preserve">research </w:t>
      </w:r>
      <w:r w:rsidRPr="008454E0">
        <w:rPr>
          <w:rFonts w:ascii="Times New Roman" w:hAnsi="Times New Roman" w:cs="Times New Roman"/>
        </w:rPr>
        <w:t>use of t</w:t>
      </w:r>
      <w:r w:rsidR="00F8368D">
        <w:rPr>
          <w:rFonts w:ascii="Times New Roman" w:hAnsi="Times New Roman" w:cs="Times New Roman"/>
        </w:rPr>
        <w:t>ransferred biological materials</w:t>
      </w:r>
      <w:r w:rsidRPr="008454E0">
        <w:rPr>
          <w:rFonts w:ascii="Times New Roman" w:hAnsi="Times New Roman" w:cs="Times New Roman"/>
        </w:rPr>
        <w:t xml:space="preserve"> may be published, provided the Provider is acknowledged in all publications, unless agreed otherwise.</w:t>
      </w:r>
      <w:r w:rsidR="0055036E" w:rsidRPr="0055036E">
        <w:rPr>
          <w:rFonts w:ascii="Times New Roman" w:hAnsi="Times New Roman" w:cs="Times New Roman"/>
        </w:rPr>
        <w:t xml:space="preserve"> Authorship opportunities will be discussed in good faith if Provider’s contributions meet accepted authorship criteria.</w:t>
      </w:r>
      <w:r w:rsidR="00D93F7B">
        <w:rPr>
          <w:rFonts w:ascii="Times New Roman" w:hAnsi="Times New Roman" w:cs="Times New Roman"/>
        </w:rPr>
        <w:t xml:space="preserve"> </w:t>
      </w:r>
    </w:p>
    <w:p w14:paraId="6D251BC8" w14:textId="77777777" w:rsidR="00F125F5" w:rsidRDefault="00F125F5" w:rsidP="009252BA">
      <w:pPr>
        <w:rPr>
          <w:rFonts w:ascii="Times New Roman" w:hAnsi="Times New Roman" w:cs="Times New Roman"/>
        </w:rPr>
      </w:pPr>
    </w:p>
    <w:p w14:paraId="2F0F4495" w14:textId="48CBF445" w:rsidR="0055036E" w:rsidRPr="00F2140C" w:rsidRDefault="0081211E" w:rsidP="0055036E">
      <w:pPr>
        <w:rPr>
          <w:rFonts w:ascii="Times New Roman" w:hAnsi="Times New Roman" w:cs="Times New Roman"/>
          <w:b/>
          <w:bCs/>
        </w:rPr>
      </w:pPr>
      <w:r>
        <w:rPr>
          <w:rFonts w:ascii="Times New Roman" w:hAnsi="Times New Roman" w:cs="Times New Roman"/>
          <w:b/>
          <w:bCs/>
        </w:rPr>
        <w:t>7</w:t>
      </w:r>
      <w:r w:rsidR="0055036E" w:rsidRPr="00F2140C">
        <w:rPr>
          <w:rFonts w:ascii="Times New Roman" w:hAnsi="Times New Roman" w:cs="Times New Roman"/>
          <w:b/>
          <w:bCs/>
        </w:rPr>
        <w:t>. Compliance</w:t>
      </w:r>
    </w:p>
    <w:p w14:paraId="1C2FD153" w14:textId="31F7BE5C" w:rsidR="0055036E" w:rsidRDefault="00D93F7B" w:rsidP="009252BA">
      <w:pPr>
        <w:rPr>
          <w:rFonts w:ascii="Times New Roman" w:hAnsi="Times New Roman" w:cs="Times New Roman"/>
        </w:rPr>
      </w:pPr>
      <w:r w:rsidRPr="00D93F7B">
        <w:rPr>
          <w:rFonts w:ascii="Times New Roman" w:hAnsi="Times New Roman" w:cs="Times New Roman"/>
        </w:rPr>
        <w:t>Both parties agree to comply with the laws and regulations of the Republic of Armenia governing medical care and biomedical research, as well as applicable international ethical standards.</w:t>
      </w:r>
    </w:p>
    <w:p w14:paraId="14F34889" w14:textId="77777777" w:rsidR="00F125F5" w:rsidRPr="00F2140C" w:rsidRDefault="00F125F5" w:rsidP="009252BA">
      <w:pPr>
        <w:rPr>
          <w:rFonts w:ascii="Times New Roman" w:hAnsi="Times New Roman" w:cs="Times New Roman"/>
        </w:rPr>
      </w:pPr>
    </w:p>
    <w:p w14:paraId="602B0BAE" w14:textId="2D1F01A4" w:rsidR="00F2140C" w:rsidRPr="00F2140C" w:rsidRDefault="0081211E" w:rsidP="00F2140C">
      <w:pPr>
        <w:rPr>
          <w:rFonts w:ascii="Times New Roman" w:hAnsi="Times New Roman" w:cs="Times New Roman"/>
          <w:b/>
          <w:bCs/>
        </w:rPr>
      </w:pPr>
      <w:r>
        <w:rPr>
          <w:rFonts w:ascii="Times New Roman" w:hAnsi="Times New Roman" w:cs="Times New Roman"/>
          <w:b/>
          <w:bCs/>
        </w:rPr>
        <w:t>8</w:t>
      </w:r>
      <w:r w:rsidR="00F2140C" w:rsidRPr="00F2140C">
        <w:rPr>
          <w:rFonts w:ascii="Times New Roman" w:hAnsi="Times New Roman" w:cs="Times New Roman"/>
          <w:b/>
          <w:bCs/>
        </w:rPr>
        <w:t>. Duration and Termination</w:t>
      </w:r>
    </w:p>
    <w:p w14:paraId="6E6BF1F7" w14:textId="55210184" w:rsidR="00F2140C" w:rsidRDefault="00F2140C" w:rsidP="009252BA">
      <w:pPr>
        <w:rPr>
          <w:rFonts w:ascii="Times New Roman" w:hAnsi="Times New Roman" w:cs="Times New Roman"/>
        </w:rPr>
      </w:pPr>
      <w:r w:rsidRPr="00F2140C">
        <w:rPr>
          <w:rFonts w:ascii="Times New Roman" w:hAnsi="Times New Roman" w:cs="Times New Roman"/>
        </w:rPr>
        <w:t xml:space="preserve">This agreement shall remain in effect from the date of signing for a period of </w:t>
      </w:r>
      <w:r w:rsidR="008118F9">
        <w:rPr>
          <w:rFonts w:ascii="Times New Roman" w:hAnsi="Times New Roman" w:cs="Times New Roman"/>
        </w:rPr>
        <w:t>three</w:t>
      </w:r>
      <w:r w:rsidR="00D93F7B">
        <w:rPr>
          <w:rFonts w:ascii="Times New Roman" w:hAnsi="Times New Roman" w:cs="Times New Roman"/>
        </w:rPr>
        <w:t xml:space="preserve"> (3)</w:t>
      </w:r>
      <w:r w:rsidR="00B4727E" w:rsidRPr="00B4727E">
        <w:rPr>
          <w:rFonts w:ascii="Times New Roman" w:hAnsi="Times New Roman" w:cs="Times New Roman"/>
        </w:rPr>
        <w:t xml:space="preserve"> </w:t>
      </w:r>
      <w:r w:rsidRPr="00F2140C">
        <w:rPr>
          <w:rFonts w:ascii="Times New Roman" w:hAnsi="Times New Roman" w:cs="Times New Roman"/>
        </w:rPr>
        <w:t>years</w:t>
      </w:r>
      <w:r w:rsidR="00D93F7B">
        <w:rPr>
          <w:rFonts w:ascii="Times New Roman" w:hAnsi="Times New Roman" w:cs="Times New Roman"/>
        </w:rPr>
        <w:t xml:space="preserve"> from the Effective date</w:t>
      </w:r>
      <w:r w:rsidRPr="00F2140C">
        <w:rPr>
          <w:rFonts w:ascii="Times New Roman" w:hAnsi="Times New Roman" w:cs="Times New Roman"/>
        </w:rPr>
        <w:t>, unless terminated earlier by either party with 30 days written notice.</w:t>
      </w:r>
    </w:p>
    <w:p w14:paraId="3E2E962E" w14:textId="77777777" w:rsidR="00F2140C" w:rsidRDefault="00F2140C" w:rsidP="009252BA">
      <w:pPr>
        <w:rPr>
          <w:rFonts w:ascii="Times New Roman" w:hAnsi="Times New Roman" w:cs="Times New Roman"/>
        </w:rPr>
      </w:pPr>
      <w:r w:rsidRPr="00F2140C">
        <w:rPr>
          <w:rFonts w:ascii="Times New Roman" w:hAnsi="Times New Roman" w:cs="Times New Roman"/>
        </w:rPr>
        <w:lastRenderedPageBreak/>
        <w:t>In case of breach of ethical or legal obligations, either party may terminate the agreement immediately.</w:t>
      </w:r>
    </w:p>
    <w:p w14:paraId="2ADCE7A8" w14:textId="77777777" w:rsidR="00F125F5" w:rsidRPr="00F2140C" w:rsidRDefault="00F125F5" w:rsidP="009252BA">
      <w:pPr>
        <w:rPr>
          <w:rFonts w:ascii="Times New Roman" w:hAnsi="Times New Roman" w:cs="Times New Roman"/>
        </w:rPr>
      </w:pPr>
    </w:p>
    <w:p w14:paraId="1C442985" w14:textId="14C78A41" w:rsidR="00F2140C" w:rsidRPr="00F2140C" w:rsidRDefault="0081211E" w:rsidP="00F2140C">
      <w:pPr>
        <w:rPr>
          <w:rFonts w:ascii="Times New Roman" w:hAnsi="Times New Roman" w:cs="Times New Roman"/>
          <w:b/>
          <w:bCs/>
        </w:rPr>
      </w:pPr>
      <w:r>
        <w:rPr>
          <w:rFonts w:ascii="Times New Roman" w:hAnsi="Times New Roman" w:cs="Times New Roman"/>
          <w:b/>
          <w:bCs/>
        </w:rPr>
        <w:t>9</w:t>
      </w:r>
      <w:r w:rsidR="00F2140C" w:rsidRPr="00F2140C">
        <w:rPr>
          <w:rFonts w:ascii="Times New Roman" w:hAnsi="Times New Roman" w:cs="Times New Roman"/>
          <w:b/>
          <w:bCs/>
        </w:rPr>
        <w:t>. Confidentiality</w:t>
      </w:r>
    </w:p>
    <w:p w14:paraId="26EFCF7F" w14:textId="61A6A346" w:rsidR="009F6ACB" w:rsidRDefault="009F6ACB" w:rsidP="009252BA">
      <w:pPr>
        <w:rPr>
          <w:rFonts w:ascii="Times New Roman" w:hAnsi="Times New Roman" w:cs="Times New Roman"/>
        </w:rPr>
      </w:pPr>
      <w:r w:rsidRPr="009F6ACB">
        <w:rPr>
          <w:rFonts w:ascii="Times New Roman" w:hAnsi="Times New Roman" w:cs="Times New Roman"/>
        </w:rPr>
        <w:t>Both parties agree to maintain the confidentiality of internal processes, records, and documentation not intended for public release. Patient confidentiality shall be preserved at all times. If the Provider notifies the Recipient that materials are coded (link-anonymized), the coding status itself shall also be treated as confidential information and not disclosed or used for re-identification.</w:t>
      </w:r>
    </w:p>
    <w:p w14:paraId="32213DBB" w14:textId="77777777" w:rsidR="00F125F5" w:rsidRPr="00F2140C" w:rsidRDefault="00F125F5" w:rsidP="009252BA">
      <w:pPr>
        <w:rPr>
          <w:rFonts w:ascii="Times New Roman" w:hAnsi="Times New Roman" w:cs="Times New Roman"/>
        </w:rPr>
      </w:pPr>
    </w:p>
    <w:p w14:paraId="714FFEEC" w14:textId="3D9F6FF1" w:rsidR="00F2140C" w:rsidRPr="00F2140C" w:rsidRDefault="0081211E" w:rsidP="00F2140C">
      <w:pPr>
        <w:rPr>
          <w:rFonts w:ascii="Times New Roman" w:hAnsi="Times New Roman" w:cs="Times New Roman"/>
          <w:b/>
          <w:bCs/>
        </w:rPr>
      </w:pPr>
      <w:r>
        <w:rPr>
          <w:rFonts w:ascii="Times New Roman" w:hAnsi="Times New Roman" w:cs="Times New Roman"/>
          <w:b/>
          <w:bCs/>
        </w:rPr>
        <w:t>10</w:t>
      </w:r>
      <w:r w:rsidR="00F2140C" w:rsidRPr="00F2140C">
        <w:rPr>
          <w:rFonts w:ascii="Times New Roman" w:hAnsi="Times New Roman" w:cs="Times New Roman"/>
          <w:b/>
          <w:bCs/>
        </w:rPr>
        <w:t>. Governing Law</w:t>
      </w:r>
    </w:p>
    <w:p w14:paraId="24F3A909" w14:textId="4798D5E8" w:rsidR="00F2140C" w:rsidRPr="00F2140C" w:rsidRDefault="00F2140C" w:rsidP="009252BA">
      <w:pPr>
        <w:rPr>
          <w:rFonts w:ascii="Times New Roman" w:hAnsi="Times New Roman" w:cs="Times New Roman"/>
        </w:rPr>
      </w:pPr>
      <w:r w:rsidRPr="00F2140C">
        <w:rPr>
          <w:rFonts w:ascii="Times New Roman" w:hAnsi="Times New Roman" w:cs="Times New Roman"/>
        </w:rPr>
        <w:t xml:space="preserve">This </w:t>
      </w:r>
      <w:r w:rsidR="00F125F5">
        <w:rPr>
          <w:rFonts w:ascii="Times New Roman" w:hAnsi="Times New Roman" w:cs="Times New Roman"/>
        </w:rPr>
        <w:t>Agreement</w:t>
      </w:r>
      <w:r w:rsidRPr="00F2140C">
        <w:rPr>
          <w:rFonts w:ascii="Times New Roman" w:hAnsi="Times New Roman" w:cs="Times New Roman"/>
        </w:rPr>
        <w:t xml:space="preserve"> shall be governed by the laws of the Republic of Armenia.</w:t>
      </w:r>
    </w:p>
    <w:p w14:paraId="32A87724" w14:textId="32BB33DD" w:rsidR="00F2140C" w:rsidRPr="00F2140C" w:rsidRDefault="00F2140C" w:rsidP="00F2140C">
      <w:pPr>
        <w:rPr>
          <w:rFonts w:ascii="Times New Roman" w:hAnsi="Times New Roman" w:cs="Times New Roman"/>
        </w:rPr>
      </w:pPr>
    </w:p>
    <w:p w14:paraId="03EF74C0" w14:textId="77777777" w:rsidR="00F2140C" w:rsidRPr="00F2140C" w:rsidRDefault="00F2140C" w:rsidP="00F2140C">
      <w:pPr>
        <w:rPr>
          <w:rFonts w:ascii="Times New Roman" w:hAnsi="Times New Roman" w:cs="Times New Roman"/>
          <w:b/>
          <w:bCs/>
        </w:rPr>
      </w:pPr>
      <w:r w:rsidRPr="00F2140C">
        <w:rPr>
          <w:rFonts w:ascii="Times New Roman" w:hAnsi="Times New Roman" w:cs="Times New Roman"/>
          <w:b/>
          <w:bCs/>
        </w:rPr>
        <w:t>Signatures</w:t>
      </w:r>
    </w:p>
    <w:p w14:paraId="145EA6F8" w14:textId="77777777" w:rsidR="00F2140C" w:rsidRPr="00F2140C" w:rsidRDefault="00F2140C" w:rsidP="00F2140C">
      <w:pPr>
        <w:rPr>
          <w:rFonts w:ascii="Times New Roman" w:hAnsi="Times New Roman" w:cs="Times New Roman"/>
        </w:rPr>
      </w:pPr>
      <w:r w:rsidRPr="00F2140C">
        <w:rPr>
          <w:rFonts w:ascii="Times New Roman" w:hAnsi="Times New Roman" w:cs="Times New Roman"/>
          <w:b/>
          <w:bCs/>
        </w:rPr>
        <w:t>Provider:</w:t>
      </w:r>
      <w:r w:rsidRPr="00F2140C">
        <w:rPr>
          <w:rFonts w:ascii="Times New Roman" w:hAnsi="Times New Roman" w:cs="Times New Roman"/>
        </w:rPr>
        <w:br/>
        <w:t>Name: _______________________</w:t>
      </w:r>
      <w:r w:rsidRPr="00F2140C">
        <w:rPr>
          <w:rFonts w:ascii="Times New Roman" w:hAnsi="Times New Roman" w:cs="Times New Roman"/>
        </w:rPr>
        <w:br/>
        <w:t>Title: ________________________</w:t>
      </w:r>
      <w:r w:rsidRPr="00F2140C">
        <w:rPr>
          <w:rFonts w:ascii="Times New Roman" w:hAnsi="Times New Roman" w:cs="Times New Roman"/>
        </w:rPr>
        <w:br/>
        <w:t>Date: ________________________</w:t>
      </w:r>
      <w:r w:rsidRPr="00F2140C">
        <w:rPr>
          <w:rFonts w:ascii="Times New Roman" w:hAnsi="Times New Roman" w:cs="Times New Roman"/>
        </w:rPr>
        <w:br/>
        <w:t>Signature: ____________________</w:t>
      </w:r>
    </w:p>
    <w:p w14:paraId="7677AEFD" w14:textId="77777777" w:rsidR="000A1DA9" w:rsidRDefault="000A1DA9" w:rsidP="00F2140C">
      <w:pPr>
        <w:rPr>
          <w:rFonts w:ascii="Times New Roman" w:hAnsi="Times New Roman" w:cs="Times New Roman"/>
          <w:b/>
          <w:bCs/>
        </w:rPr>
      </w:pPr>
    </w:p>
    <w:p w14:paraId="025D2D98" w14:textId="77777777" w:rsidR="00F125F5" w:rsidRDefault="00F125F5" w:rsidP="00F2140C">
      <w:pPr>
        <w:rPr>
          <w:rFonts w:ascii="Times New Roman" w:hAnsi="Times New Roman" w:cs="Times New Roman"/>
          <w:b/>
          <w:bCs/>
        </w:rPr>
      </w:pPr>
    </w:p>
    <w:p w14:paraId="0E383AEF" w14:textId="10751372" w:rsidR="00F2140C" w:rsidRPr="00F2140C" w:rsidRDefault="00F2140C" w:rsidP="00F2140C">
      <w:pPr>
        <w:rPr>
          <w:rFonts w:ascii="Times New Roman" w:hAnsi="Times New Roman" w:cs="Times New Roman"/>
        </w:rPr>
      </w:pPr>
      <w:r w:rsidRPr="00F2140C">
        <w:rPr>
          <w:rFonts w:ascii="Times New Roman" w:hAnsi="Times New Roman" w:cs="Times New Roman"/>
          <w:b/>
          <w:bCs/>
        </w:rPr>
        <w:t>Recipient:</w:t>
      </w:r>
      <w:r w:rsidRPr="00F2140C">
        <w:rPr>
          <w:rFonts w:ascii="Times New Roman" w:hAnsi="Times New Roman" w:cs="Times New Roman"/>
        </w:rPr>
        <w:br/>
        <w:t xml:space="preserve">Name: </w:t>
      </w:r>
      <w:r w:rsidR="00B4727E" w:rsidRPr="00B4727E">
        <w:rPr>
          <w:rFonts w:ascii="Times New Roman" w:hAnsi="Times New Roman" w:cs="Times New Roman"/>
        </w:rPr>
        <w:t>Naira Ayvazyan</w:t>
      </w:r>
      <w:r w:rsidRPr="00F2140C">
        <w:rPr>
          <w:rFonts w:ascii="Times New Roman" w:hAnsi="Times New Roman" w:cs="Times New Roman"/>
        </w:rPr>
        <w:br/>
        <w:t xml:space="preserve">Title: </w:t>
      </w:r>
      <w:r w:rsidR="00B4727E" w:rsidRPr="00B4727E">
        <w:rPr>
          <w:rFonts w:ascii="Times New Roman" w:hAnsi="Times New Roman" w:cs="Times New Roman"/>
        </w:rPr>
        <w:t>Director</w:t>
      </w:r>
      <w:r w:rsidRPr="00F2140C">
        <w:rPr>
          <w:rFonts w:ascii="Times New Roman" w:hAnsi="Times New Roman" w:cs="Times New Roman"/>
        </w:rPr>
        <w:br/>
        <w:t>Date: ________________________</w:t>
      </w:r>
      <w:r w:rsidRPr="00F2140C">
        <w:rPr>
          <w:rFonts w:ascii="Times New Roman" w:hAnsi="Times New Roman" w:cs="Times New Roman"/>
        </w:rPr>
        <w:br/>
        <w:t>Signature: ____________________</w:t>
      </w:r>
    </w:p>
    <w:p w14:paraId="4F8283A4" w14:textId="77777777" w:rsidR="000D3EF5" w:rsidRPr="00B4727E" w:rsidRDefault="000D3EF5">
      <w:pPr>
        <w:rPr>
          <w:rFonts w:ascii="Times New Roman" w:hAnsi="Times New Roman" w:cs="Times New Roman"/>
        </w:rPr>
      </w:pPr>
    </w:p>
    <w:sectPr w:rsidR="000D3EF5" w:rsidRPr="00B4727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2F276" w14:textId="77777777" w:rsidR="00460DC8" w:rsidRDefault="00460DC8" w:rsidP="00501AA9">
      <w:pPr>
        <w:spacing w:after="0" w:line="240" w:lineRule="auto"/>
      </w:pPr>
      <w:r>
        <w:separator/>
      </w:r>
    </w:p>
  </w:endnote>
  <w:endnote w:type="continuationSeparator" w:id="0">
    <w:p w14:paraId="199D5B51" w14:textId="77777777" w:rsidR="00460DC8" w:rsidRDefault="00460DC8" w:rsidP="00501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20B7200000000000000"/>
    <w:charset w:val="02"/>
    <w:family w:val="roman"/>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E75F" w14:textId="77777777" w:rsidR="00501AA9" w:rsidRDefault="00501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BAF1" w14:textId="77777777" w:rsidR="00501AA9" w:rsidRDefault="00501A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7E72" w14:textId="77777777" w:rsidR="00501AA9" w:rsidRDefault="00501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5925B" w14:textId="77777777" w:rsidR="00460DC8" w:rsidRDefault="00460DC8" w:rsidP="00501AA9">
      <w:pPr>
        <w:spacing w:after="0" w:line="240" w:lineRule="auto"/>
      </w:pPr>
      <w:r>
        <w:separator/>
      </w:r>
    </w:p>
  </w:footnote>
  <w:footnote w:type="continuationSeparator" w:id="0">
    <w:p w14:paraId="5DBBF853" w14:textId="77777777" w:rsidR="00460DC8" w:rsidRDefault="00460DC8" w:rsidP="00501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AA66" w14:textId="77777777" w:rsidR="00501AA9" w:rsidRDefault="00501A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47150"/>
      <w:docPartObj>
        <w:docPartGallery w:val="Watermarks"/>
        <w:docPartUnique/>
      </w:docPartObj>
    </w:sdtPr>
    <w:sdtContent>
      <w:p w14:paraId="555FAE45" w14:textId="38D9D3A9" w:rsidR="00501AA9" w:rsidRDefault="00000000">
        <w:pPr>
          <w:pStyle w:val="Header"/>
        </w:pPr>
        <w:r>
          <w:rPr>
            <w:noProof/>
          </w:rPr>
          <w:pict w14:anchorId="08BC1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5C1D" w14:textId="77777777" w:rsidR="00501AA9" w:rsidRDefault="00501A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8396F"/>
    <w:multiLevelType w:val="multilevel"/>
    <w:tmpl w:val="0AF2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660A1"/>
    <w:multiLevelType w:val="multilevel"/>
    <w:tmpl w:val="B78C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02B3F"/>
    <w:multiLevelType w:val="hybridMultilevel"/>
    <w:tmpl w:val="BE4AA4E2"/>
    <w:lvl w:ilvl="0" w:tplc="9D124208">
      <w:start w:val="1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794FD4"/>
    <w:multiLevelType w:val="multilevel"/>
    <w:tmpl w:val="7AE0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152FD3"/>
    <w:multiLevelType w:val="hybridMultilevel"/>
    <w:tmpl w:val="D1CA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7764B"/>
    <w:multiLevelType w:val="multilevel"/>
    <w:tmpl w:val="B690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9422FA"/>
    <w:multiLevelType w:val="multilevel"/>
    <w:tmpl w:val="37AC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942E53"/>
    <w:multiLevelType w:val="multilevel"/>
    <w:tmpl w:val="D55A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67E6C"/>
    <w:multiLevelType w:val="multilevel"/>
    <w:tmpl w:val="A5FE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50624D"/>
    <w:multiLevelType w:val="multilevel"/>
    <w:tmpl w:val="F356D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7F11AB"/>
    <w:multiLevelType w:val="multilevel"/>
    <w:tmpl w:val="67046380"/>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493878"/>
    <w:multiLevelType w:val="multilevel"/>
    <w:tmpl w:val="48FE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C11297"/>
    <w:multiLevelType w:val="multilevel"/>
    <w:tmpl w:val="BC40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D07A93"/>
    <w:multiLevelType w:val="multilevel"/>
    <w:tmpl w:val="5608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F913C2"/>
    <w:multiLevelType w:val="hybridMultilevel"/>
    <w:tmpl w:val="3CB4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C3184B"/>
    <w:multiLevelType w:val="multilevel"/>
    <w:tmpl w:val="6732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E5BD5"/>
    <w:multiLevelType w:val="hybridMultilevel"/>
    <w:tmpl w:val="6370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EB6D11"/>
    <w:multiLevelType w:val="multilevel"/>
    <w:tmpl w:val="081A3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27192E"/>
    <w:multiLevelType w:val="multilevel"/>
    <w:tmpl w:val="7AEE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036D7"/>
    <w:multiLevelType w:val="multilevel"/>
    <w:tmpl w:val="31DA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C55164"/>
    <w:multiLevelType w:val="multilevel"/>
    <w:tmpl w:val="5D7A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8A52AB"/>
    <w:multiLevelType w:val="hybridMultilevel"/>
    <w:tmpl w:val="AF805F84"/>
    <w:lvl w:ilvl="0" w:tplc="2936407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EA0295"/>
    <w:multiLevelType w:val="multilevel"/>
    <w:tmpl w:val="7C1C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A91F40"/>
    <w:multiLevelType w:val="multilevel"/>
    <w:tmpl w:val="344E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415295">
    <w:abstractNumId w:val="13"/>
  </w:num>
  <w:num w:numId="2" w16cid:durableId="1817065243">
    <w:abstractNumId w:val="7"/>
  </w:num>
  <w:num w:numId="3" w16cid:durableId="213782623">
    <w:abstractNumId w:val="8"/>
  </w:num>
  <w:num w:numId="4" w16cid:durableId="1110585006">
    <w:abstractNumId w:val="10"/>
  </w:num>
  <w:num w:numId="5" w16cid:durableId="180945398">
    <w:abstractNumId w:val="23"/>
  </w:num>
  <w:num w:numId="6" w16cid:durableId="1680809255">
    <w:abstractNumId w:val="20"/>
  </w:num>
  <w:num w:numId="7" w16cid:durableId="1825660792">
    <w:abstractNumId w:val="3"/>
  </w:num>
  <w:num w:numId="8" w16cid:durableId="1591431583">
    <w:abstractNumId w:val="15"/>
  </w:num>
  <w:num w:numId="9" w16cid:durableId="385299562">
    <w:abstractNumId w:val="0"/>
  </w:num>
  <w:num w:numId="10" w16cid:durableId="423067079">
    <w:abstractNumId w:val="22"/>
  </w:num>
  <w:num w:numId="11" w16cid:durableId="103887115">
    <w:abstractNumId w:val="12"/>
  </w:num>
  <w:num w:numId="12" w16cid:durableId="575165082">
    <w:abstractNumId w:val="21"/>
  </w:num>
  <w:num w:numId="13" w16cid:durableId="1539851870">
    <w:abstractNumId w:val="6"/>
  </w:num>
  <w:num w:numId="14" w16cid:durableId="1646348613">
    <w:abstractNumId w:val="1"/>
  </w:num>
  <w:num w:numId="15" w16cid:durableId="700016093">
    <w:abstractNumId w:val="9"/>
  </w:num>
  <w:num w:numId="16" w16cid:durableId="1192525002">
    <w:abstractNumId w:val="5"/>
  </w:num>
  <w:num w:numId="17" w16cid:durableId="810169089">
    <w:abstractNumId w:val="18"/>
  </w:num>
  <w:num w:numId="18" w16cid:durableId="2120711429">
    <w:abstractNumId w:val="11"/>
  </w:num>
  <w:num w:numId="19" w16cid:durableId="524950232">
    <w:abstractNumId w:val="19"/>
  </w:num>
  <w:num w:numId="20" w16cid:durableId="1245794711">
    <w:abstractNumId w:val="14"/>
  </w:num>
  <w:num w:numId="21" w16cid:durableId="1947077376">
    <w:abstractNumId w:val="17"/>
  </w:num>
  <w:num w:numId="22" w16cid:durableId="262080480">
    <w:abstractNumId w:val="16"/>
  </w:num>
  <w:num w:numId="23" w16cid:durableId="639918404">
    <w:abstractNumId w:val="4"/>
  </w:num>
  <w:num w:numId="24" w16cid:durableId="2082173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0C"/>
    <w:rsid w:val="0005087C"/>
    <w:rsid w:val="0005667A"/>
    <w:rsid w:val="000A1DA9"/>
    <w:rsid w:val="000D3EF5"/>
    <w:rsid w:val="00116094"/>
    <w:rsid w:val="0014311C"/>
    <w:rsid w:val="00156ED6"/>
    <w:rsid w:val="001D4195"/>
    <w:rsid w:val="001D4375"/>
    <w:rsid w:val="00227A9F"/>
    <w:rsid w:val="00260529"/>
    <w:rsid w:val="002F6F90"/>
    <w:rsid w:val="0036053C"/>
    <w:rsid w:val="003A4BC3"/>
    <w:rsid w:val="003D695F"/>
    <w:rsid w:val="00460DC8"/>
    <w:rsid w:val="004B3640"/>
    <w:rsid w:val="00501AA9"/>
    <w:rsid w:val="0055036E"/>
    <w:rsid w:val="00550F5E"/>
    <w:rsid w:val="005C6936"/>
    <w:rsid w:val="006D1984"/>
    <w:rsid w:val="006F2150"/>
    <w:rsid w:val="00703BE6"/>
    <w:rsid w:val="00730C33"/>
    <w:rsid w:val="00732064"/>
    <w:rsid w:val="007C12EA"/>
    <w:rsid w:val="008118F9"/>
    <w:rsid w:val="0081211E"/>
    <w:rsid w:val="00843FCD"/>
    <w:rsid w:val="008454E0"/>
    <w:rsid w:val="0084649B"/>
    <w:rsid w:val="0088413E"/>
    <w:rsid w:val="008B04C3"/>
    <w:rsid w:val="008B5131"/>
    <w:rsid w:val="008F2083"/>
    <w:rsid w:val="00915C85"/>
    <w:rsid w:val="009252BA"/>
    <w:rsid w:val="0098156D"/>
    <w:rsid w:val="009A2736"/>
    <w:rsid w:val="009C0297"/>
    <w:rsid w:val="009F1DE5"/>
    <w:rsid w:val="009F2F84"/>
    <w:rsid w:val="009F6ACB"/>
    <w:rsid w:val="00A40F0D"/>
    <w:rsid w:val="00B4086C"/>
    <w:rsid w:val="00B4727E"/>
    <w:rsid w:val="00BA2A44"/>
    <w:rsid w:val="00BE4FD6"/>
    <w:rsid w:val="00BF2A86"/>
    <w:rsid w:val="00C44AF4"/>
    <w:rsid w:val="00C62B41"/>
    <w:rsid w:val="00C664CD"/>
    <w:rsid w:val="00C82F75"/>
    <w:rsid w:val="00C86DA2"/>
    <w:rsid w:val="00CD174B"/>
    <w:rsid w:val="00CD5A74"/>
    <w:rsid w:val="00CD5C46"/>
    <w:rsid w:val="00CF564F"/>
    <w:rsid w:val="00D669F3"/>
    <w:rsid w:val="00D93F7B"/>
    <w:rsid w:val="00DA3E83"/>
    <w:rsid w:val="00E66DC7"/>
    <w:rsid w:val="00EF0112"/>
    <w:rsid w:val="00F02A43"/>
    <w:rsid w:val="00F125F5"/>
    <w:rsid w:val="00F2140C"/>
    <w:rsid w:val="00F24584"/>
    <w:rsid w:val="00F33E14"/>
    <w:rsid w:val="00F8368D"/>
    <w:rsid w:val="00F9541C"/>
    <w:rsid w:val="00FB02BD"/>
    <w:rsid w:val="00FF5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110A8"/>
  <w15:chartTrackingRefBased/>
  <w15:docId w15:val="{4507B962-96DC-43EF-8698-E993F7B8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4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214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14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14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14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1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4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214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14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14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14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1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40C"/>
    <w:rPr>
      <w:rFonts w:eastAsiaTheme="majorEastAsia" w:cstheme="majorBidi"/>
      <w:color w:val="272727" w:themeColor="text1" w:themeTint="D8"/>
    </w:rPr>
  </w:style>
  <w:style w:type="paragraph" w:styleId="Title">
    <w:name w:val="Title"/>
    <w:basedOn w:val="Normal"/>
    <w:next w:val="Normal"/>
    <w:link w:val="TitleChar"/>
    <w:uiPriority w:val="10"/>
    <w:qFormat/>
    <w:rsid w:val="00F21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40C"/>
    <w:pPr>
      <w:spacing w:before="160"/>
      <w:jc w:val="center"/>
    </w:pPr>
    <w:rPr>
      <w:i/>
      <w:iCs/>
      <w:color w:val="404040" w:themeColor="text1" w:themeTint="BF"/>
    </w:rPr>
  </w:style>
  <w:style w:type="character" w:customStyle="1" w:styleId="QuoteChar">
    <w:name w:val="Quote Char"/>
    <w:basedOn w:val="DefaultParagraphFont"/>
    <w:link w:val="Quote"/>
    <w:uiPriority w:val="29"/>
    <w:rsid w:val="00F2140C"/>
    <w:rPr>
      <w:i/>
      <w:iCs/>
      <w:color w:val="404040" w:themeColor="text1" w:themeTint="BF"/>
    </w:rPr>
  </w:style>
  <w:style w:type="paragraph" w:styleId="ListParagraph">
    <w:name w:val="List Paragraph"/>
    <w:basedOn w:val="Normal"/>
    <w:uiPriority w:val="34"/>
    <w:qFormat/>
    <w:rsid w:val="00F2140C"/>
    <w:pPr>
      <w:ind w:left="720"/>
      <w:contextualSpacing/>
    </w:pPr>
  </w:style>
  <w:style w:type="character" w:styleId="IntenseEmphasis">
    <w:name w:val="Intense Emphasis"/>
    <w:basedOn w:val="DefaultParagraphFont"/>
    <w:uiPriority w:val="21"/>
    <w:qFormat/>
    <w:rsid w:val="00F2140C"/>
    <w:rPr>
      <w:i/>
      <w:iCs/>
      <w:color w:val="2F5496" w:themeColor="accent1" w:themeShade="BF"/>
    </w:rPr>
  </w:style>
  <w:style w:type="paragraph" w:styleId="IntenseQuote">
    <w:name w:val="Intense Quote"/>
    <w:basedOn w:val="Normal"/>
    <w:next w:val="Normal"/>
    <w:link w:val="IntenseQuoteChar"/>
    <w:uiPriority w:val="30"/>
    <w:qFormat/>
    <w:rsid w:val="00F21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140C"/>
    <w:rPr>
      <w:i/>
      <w:iCs/>
      <w:color w:val="2F5496" w:themeColor="accent1" w:themeShade="BF"/>
    </w:rPr>
  </w:style>
  <w:style w:type="character" w:styleId="IntenseReference">
    <w:name w:val="Intense Reference"/>
    <w:basedOn w:val="DefaultParagraphFont"/>
    <w:uiPriority w:val="32"/>
    <w:qFormat/>
    <w:rsid w:val="00F2140C"/>
    <w:rPr>
      <w:b/>
      <w:bCs/>
      <w:smallCaps/>
      <w:color w:val="2F5496" w:themeColor="accent1" w:themeShade="BF"/>
      <w:spacing w:val="5"/>
    </w:rPr>
  </w:style>
  <w:style w:type="paragraph" w:styleId="NormalWeb">
    <w:name w:val="Normal (Web)"/>
    <w:basedOn w:val="Normal"/>
    <w:uiPriority w:val="99"/>
    <w:semiHidden/>
    <w:unhideWhenUsed/>
    <w:rsid w:val="00F9541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501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AA9"/>
  </w:style>
  <w:style w:type="paragraph" w:styleId="Footer">
    <w:name w:val="footer"/>
    <w:basedOn w:val="Normal"/>
    <w:link w:val="FooterChar"/>
    <w:uiPriority w:val="99"/>
    <w:unhideWhenUsed/>
    <w:rsid w:val="00501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351143">
      <w:bodyDiv w:val="1"/>
      <w:marLeft w:val="0"/>
      <w:marRight w:val="0"/>
      <w:marTop w:val="0"/>
      <w:marBottom w:val="0"/>
      <w:divBdr>
        <w:top w:val="none" w:sz="0" w:space="0" w:color="auto"/>
        <w:left w:val="none" w:sz="0" w:space="0" w:color="auto"/>
        <w:bottom w:val="none" w:sz="0" w:space="0" w:color="auto"/>
        <w:right w:val="none" w:sz="0" w:space="0" w:color="auto"/>
      </w:divBdr>
    </w:div>
    <w:div w:id="318273759">
      <w:bodyDiv w:val="1"/>
      <w:marLeft w:val="0"/>
      <w:marRight w:val="0"/>
      <w:marTop w:val="0"/>
      <w:marBottom w:val="0"/>
      <w:divBdr>
        <w:top w:val="none" w:sz="0" w:space="0" w:color="auto"/>
        <w:left w:val="none" w:sz="0" w:space="0" w:color="auto"/>
        <w:bottom w:val="none" w:sz="0" w:space="0" w:color="auto"/>
        <w:right w:val="none" w:sz="0" w:space="0" w:color="auto"/>
      </w:divBdr>
    </w:div>
    <w:div w:id="842546165">
      <w:bodyDiv w:val="1"/>
      <w:marLeft w:val="0"/>
      <w:marRight w:val="0"/>
      <w:marTop w:val="0"/>
      <w:marBottom w:val="0"/>
      <w:divBdr>
        <w:top w:val="none" w:sz="0" w:space="0" w:color="auto"/>
        <w:left w:val="none" w:sz="0" w:space="0" w:color="auto"/>
        <w:bottom w:val="none" w:sz="0" w:space="0" w:color="auto"/>
        <w:right w:val="none" w:sz="0" w:space="0" w:color="auto"/>
      </w:divBdr>
    </w:div>
    <w:div w:id="1519001571">
      <w:bodyDiv w:val="1"/>
      <w:marLeft w:val="0"/>
      <w:marRight w:val="0"/>
      <w:marTop w:val="0"/>
      <w:marBottom w:val="0"/>
      <w:divBdr>
        <w:top w:val="none" w:sz="0" w:space="0" w:color="auto"/>
        <w:left w:val="none" w:sz="0" w:space="0" w:color="auto"/>
        <w:bottom w:val="none" w:sz="0" w:space="0" w:color="auto"/>
        <w:right w:val="none" w:sz="0" w:space="0" w:color="auto"/>
      </w:divBdr>
    </w:div>
    <w:div w:id="210988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dc:creator>
  <cp:keywords/>
  <dc:description/>
  <cp:lastModifiedBy>Mariam</cp:lastModifiedBy>
  <cp:revision>2</cp:revision>
  <dcterms:created xsi:type="dcterms:W3CDTF">2025-12-09T10:02:00Z</dcterms:created>
  <dcterms:modified xsi:type="dcterms:W3CDTF">2025-12-09T10:02:00Z</dcterms:modified>
</cp:coreProperties>
</file>